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1665B" w14:textId="6359CDB7" w:rsidR="00172F51" w:rsidRPr="008A02C6" w:rsidRDefault="00581569" w:rsidP="007C1473">
      <w:pPr>
        <w:pStyle w:val="Default"/>
        <w:jc w:val="center"/>
        <w:rPr>
          <w:sz w:val="28"/>
          <w:szCs w:val="28"/>
          <w:lang w:val="en-US"/>
        </w:rPr>
      </w:pPr>
      <w:r>
        <w:rPr>
          <w:b/>
          <w:bCs/>
          <w:sz w:val="28"/>
          <w:szCs w:val="28"/>
          <w:lang w:val="en-US"/>
        </w:rPr>
        <w:t xml:space="preserve">Oxygen plasma diagnostic for a negative ion beam source </w:t>
      </w:r>
    </w:p>
    <w:p w14:paraId="35088509" w14:textId="77777777" w:rsidR="00172F51" w:rsidRPr="00B00A4B" w:rsidRDefault="00172F51" w:rsidP="007C1473">
      <w:pPr>
        <w:pStyle w:val="Default"/>
        <w:jc w:val="both"/>
        <w:rPr>
          <w:lang w:val="en-US"/>
        </w:rPr>
      </w:pPr>
    </w:p>
    <w:p w14:paraId="22E48456" w14:textId="308C4625" w:rsidR="0007701F" w:rsidRPr="009434B6" w:rsidRDefault="009434B6" w:rsidP="007C1473">
      <w:pPr>
        <w:pStyle w:val="Default"/>
        <w:jc w:val="center"/>
        <w:rPr>
          <w:vertAlign w:val="superscript"/>
          <w:lang w:val="en-US"/>
        </w:rPr>
      </w:pPr>
      <w:r>
        <w:rPr>
          <w:lang w:val="en-US"/>
        </w:rPr>
        <w:t>J. Han</w:t>
      </w:r>
      <w:r w:rsidR="00172F51" w:rsidRPr="007C1473">
        <w:rPr>
          <w:vertAlign w:val="superscript"/>
          <w:lang w:val="en-US"/>
        </w:rPr>
        <w:t>1</w:t>
      </w:r>
      <w:r>
        <w:rPr>
          <w:vertAlign w:val="superscript"/>
          <w:lang w:val="en-US"/>
        </w:rPr>
        <w:t>,2</w:t>
      </w:r>
      <w:r w:rsidR="00172F51" w:rsidRPr="007C1473">
        <w:rPr>
          <w:lang w:val="en-US"/>
        </w:rPr>
        <w:t xml:space="preserve">, </w:t>
      </w:r>
      <w:r>
        <w:rPr>
          <w:lang w:val="en-US"/>
        </w:rPr>
        <w:t>J. Rubin</w:t>
      </w:r>
      <w:r w:rsidR="00172F51" w:rsidRPr="007C1473">
        <w:rPr>
          <w:vertAlign w:val="superscript"/>
          <w:lang w:val="en-US"/>
        </w:rPr>
        <w:t>2</w:t>
      </w:r>
      <w:r w:rsidR="00172F51" w:rsidRPr="007C1473">
        <w:rPr>
          <w:lang w:val="en-US"/>
        </w:rPr>
        <w:t xml:space="preserve">, </w:t>
      </w:r>
      <w:r>
        <w:rPr>
          <w:lang w:val="en-US"/>
        </w:rPr>
        <w:t>P. Guittienne</w:t>
      </w:r>
      <w:r>
        <w:rPr>
          <w:vertAlign w:val="superscript"/>
          <w:lang w:val="en-US"/>
        </w:rPr>
        <w:t>2</w:t>
      </w:r>
      <w:r w:rsidR="00172F51" w:rsidRPr="007C1473">
        <w:rPr>
          <w:lang w:val="en-US"/>
        </w:rPr>
        <w:t xml:space="preserve">, </w:t>
      </w:r>
      <w:r>
        <w:rPr>
          <w:lang w:val="en-US"/>
        </w:rPr>
        <w:t>I. Furno</w:t>
      </w:r>
      <w:r>
        <w:rPr>
          <w:vertAlign w:val="superscript"/>
          <w:lang w:val="en-US"/>
        </w:rPr>
        <w:t>2</w:t>
      </w:r>
    </w:p>
    <w:p w14:paraId="33B59775" w14:textId="176391CA" w:rsidR="00172F51" w:rsidRPr="00B00A4B" w:rsidRDefault="00172F51" w:rsidP="007C1473">
      <w:pPr>
        <w:pStyle w:val="Default"/>
        <w:jc w:val="center"/>
        <w:rPr>
          <w:sz w:val="22"/>
          <w:szCs w:val="22"/>
          <w:lang w:val="en-US"/>
        </w:rPr>
      </w:pPr>
      <w:r w:rsidRPr="00DC42A2">
        <w:rPr>
          <w:i/>
          <w:iCs/>
          <w:sz w:val="22"/>
          <w:szCs w:val="22"/>
          <w:vertAlign w:val="superscript"/>
          <w:lang w:val="en-US"/>
        </w:rPr>
        <w:t>1</w:t>
      </w:r>
      <w:r w:rsidRPr="00B00A4B">
        <w:rPr>
          <w:i/>
          <w:iCs/>
          <w:sz w:val="22"/>
          <w:szCs w:val="22"/>
          <w:lang w:val="en-US"/>
        </w:rPr>
        <w:t xml:space="preserve"> </w:t>
      </w:r>
      <w:r w:rsidR="009434B6">
        <w:rPr>
          <w:i/>
          <w:iCs/>
          <w:sz w:val="22"/>
          <w:szCs w:val="22"/>
          <w:lang w:val="en-US"/>
        </w:rPr>
        <w:t>UNIL</w:t>
      </w:r>
      <w:r w:rsidRPr="00B00A4B">
        <w:rPr>
          <w:i/>
          <w:iCs/>
          <w:sz w:val="22"/>
          <w:szCs w:val="22"/>
          <w:lang w:val="en-US"/>
        </w:rPr>
        <w:t xml:space="preserve">, </w:t>
      </w:r>
      <w:r w:rsidR="009434B6">
        <w:rPr>
          <w:i/>
          <w:iCs/>
          <w:sz w:val="22"/>
          <w:szCs w:val="22"/>
          <w:lang w:val="en-US"/>
        </w:rPr>
        <w:t>Lausanne</w:t>
      </w:r>
      <w:r w:rsidRPr="00B00A4B">
        <w:rPr>
          <w:i/>
          <w:iCs/>
          <w:sz w:val="22"/>
          <w:szCs w:val="22"/>
          <w:lang w:val="en-US"/>
        </w:rPr>
        <w:t xml:space="preserve">, </w:t>
      </w:r>
      <w:r w:rsidR="009434B6">
        <w:rPr>
          <w:i/>
          <w:iCs/>
          <w:sz w:val="22"/>
          <w:szCs w:val="22"/>
          <w:lang w:val="en-US"/>
        </w:rPr>
        <w:t>Switzerland</w:t>
      </w:r>
    </w:p>
    <w:p w14:paraId="48D2A0C1" w14:textId="5C13D310" w:rsidR="00172F51" w:rsidRPr="00B00A4B" w:rsidRDefault="00172F51" w:rsidP="009434B6">
      <w:pPr>
        <w:pStyle w:val="Default"/>
        <w:jc w:val="center"/>
        <w:rPr>
          <w:i/>
          <w:iCs/>
          <w:sz w:val="22"/>
          <w:szCs w:val="22"/>
          <w:lang w:val="en-US"/>
        </w:rPr>
      </w:pPr>
      <w:r w:rsidRPr="00DC42A2">
        <w:rPr>
          <w:i/>
          <w:iCs/>
          <w:sz w:val="22"/>
          <w:szCs w:val="22"/>
          <w:vertAlign w:val="superscript"/>
          <w:lang w:val="en-US"/>
        </w:rPr>
        <w:t>2</w:t>
      </w:r>
      <w:r w:rsidRPr="00B00A4B">
        <w:rPr>
          <w:i/>
          <w:iCs/>
          <w:sz w:val="22"/>
          <w:szCs w:val="22"/>
          <w:lang w:val="en-US"/>
        </w:rPr>
        <w:t xml:space="preserve"> </w:t>
      </w:r>
      <w:r w:rsidR="009434B6">
        <w:rPr>
          <w:i/>
          <w:iCs/>
          <w:sz w:val="22"/>
          <w:szCs w:val="22"/>
          <w:lang w:val="en-US"/>
        </w:rPr>
        <w:t>EPFL</w:t>
      </w:r>
      <w:r w:rsidRPr="00B00A4B">
        <w:rPr>
          <w:i/>
          <w:iCs/>
          <w:sz w:val="22"/>
          <w:szCs w:val="22"/>
          <w:lang w:val="en-US"/>
        </w:rPr>
        <w:t xml:space="preserve">, </w:t>
      </w:r>
      <w:r w:rsidR="009434B6">
        <w:rPr>
          <w:i/>
          <w:iCs/>
          <w:sz w:val="22"/>
          <w:szCs w:val="22"/>
          <w:lang w:val="en-US"/>
        </w:rPr>
        <w:t>Lausanne</w:t>
      </w:r>
      <w:r w:rsidRPr="00B00A4B">
        <w:rPr>
          <w:i/>
          <w:iCs/>
          <w:sz w:val="22"/>
          <w:szCs w:val="22"/>
          <w:lang w:val="en-US"/>
        </w:rPr>
        <w:t xml:space="preserve">, </w:t>
      </w:r>
      <w:r w:rsidR="009434B6">
        <w:rPr>
          <w:i/>
          <w:iCs/>
          <w:sz w:val="22"/>
          <w:szCs w:val="22"/>
          <w:lang w:val="en-US"/>
        </w:rPr>
        <w:t>Switzerland</w:t>
      </w:r>
    </w:p>
    <w:p w14:paraId="536DF3AA" w14:textId="77777777" w:rsidR="00172F51" w:rsidRPr="007C1473" w:rsidRDefault="00172F51" w:rsidP="007C1473">
      <w:pPr>
        <w:pStyle w:val="Default"/>
        <w:jc w:val="center"/>
        <w:rPr>
          <w:lang w:val="en-US"/>
        </w:rPr>
      </w:pPr>
    </w:p>
    <w:p w14:paraId="3C299BA5" w14:textId="77777777" w:rsidR="00172F51" w:rsidRPr="007C1473" w:rsidRDefault="00172F51" w:rsidP="007C1473">
      <w:pPr>
        <w:pStyle w:val="Default"/>
        <w:jc w:val="center"/>
        <w:rPr>
          <w:lang w:val="en-US"/>
        </w:rPr>
      </w:pPr>
    </w:p>
    <w:p w14:paraId="0FCA2383" w14:textId="60A01DD7" w:rsidR="009434B6" w:rsidRDefault="00845C97" w:rsidP="009434B6">
      <w:pPr>
        <w:pStyle w:val="Default"/>
        <w:jc w:val="both"/>
        <w:rPr>
          <w:lang w:val="en-US"/>
        </w:rPr>
      </w:pPr>
      <w:r w:rsidRPr="00845C97">
        <w:rPr>
          <w:lang w:val="en-US"/>
        </w:rPr>
        <w:t>Negative ion beams have broad applications and are of particular interest in the fields of fusion and accelerators. Previous studies have focused on H- or D- ions with beam diameters on the centimeter scale or larger. However, there is less research on other ion species and beam sizes in the millimeter range or smaller, which are critical for Secondary Ion Mass Spectroscopy (SIMS) applications. Radio frequency plasmas have been shown to be effective in generating ion beams for SIMS instruments, but a highly collimated and stable ion beam is required for achieving high spatial resolution on the target.</w:t>
      </w:r>
    </w:p>
    <w:p w14:paraId="79A5B1B8" w14:textId="77777777" w:rsidR="00A86FF9" w:rsidRPr="009434B6" w:rsidRDefault="00A86FF9" w:rsidP="009434B6">
      <w:pPr>
        <w:pStyle w:val="Default"/>
        <w:jc w:val="both"/>
        <w:rPr>
          <w:lang w:val="en-US"/>
        </w:rPr>
      </w:pPr>
    </w:p>
    <w:p w14:paraId="62B785D9" w14:textId="4EC9B870" w:rsidR="001D381B" w:rsidRDefault="000E6F3E" w:rsidP="009434B6">
      <w:pPr>
        <w:pStyle w:val="Default"/>
        <w:jc w:val="both"/>
        <w:rPr>
          <w:lang w:val="en-US"/>
        </w:rPr>
      </w:pPr>
      <w:r w:rsidRPr="000E6F3E">
        <w:rPr>
          <w:lang w:val="en-US"/>
        </w:rPr>
        <w:t xml:space="preserve">To address the need for a highly collimated and </w:t>
      </w:r>
      <w:r w:rsidR="001D381B">
        <w:rPr>
          <w:lang w:val="en-US"/>
        </w:rPr>
        <w:t>stable ion beam for SIMS</w:t>
      </w:r>
      <w:r w:rsidRPr="000E6F3E">
        <w:rPr>
          <w:lang w:val="en-US"/>
        </w:rPr>
        <w:t xml:space="preserve"> applications, we have developed a negative oxygen ion source capable of producing long-term steady-state operation using inductively coupled plasmas. The source can generate positive or negative ion beams with a few millimeters d</w:t>
      </w:r>
      <w:r w:rsidR="00DA76EF">
        <w:rPr>
          <w:lang w:val="en-US"/>
        </w:rPr>
        <w:t>iameter. I</w:t>
      </w:r>
      <w:r w:rsidRPr="000E6F3E">
        <w:rPr>
          <w:lang w:val="en-US"/>
        </w:rPr>
        <w:t>ons are extracted from the plasma using a 2-grid s</w:t>
      </w:r>
      <w:r w:rsidR="00DA76EF">
        <w:rPr>
          <w:lang w:val="en-US"/>
        </w:rPr>
        <w:t>ystem with a bias up to 10 kV. A</w:t>
      </w:r>
      <w:r w:rsidRPr="000E6F3E">
        <w:rPr>
          <w:lang w:val="en-US"/>
        </w:rPr>
        <w:t xml:space="preserve"> filter magnetic field</w:t>
      </w:r>
      <w:r w:rsidR="00810834">
        <w:rPr>
          <w:lang w:val="en-US"/>
        </w:rPr>
        <w:t xml:space="preserve"> (up to 1000 </w:t>
      </w:r>
      <w:r w:rsidR="009D6761">
        <w:rPr>
          <w:lang w:val="en-US"/>
        </w:rPr>
        <w:t>Gauss)</w:t>
      </w:r>
      <w:r w:rsidRPr="000E6F3E">
        <w:rPr>
          <w:lang w:val="en-US"/>
        </w:rPr>
        <w:t xml:space="preserve"> is applied at the beam exit to deflect electrons. To enhance plasma density, an additional DC magnetic field</w:t>
      </w:r>
      <w:r w:rsidR="009D6761">
        <w:rPr>
          <w:lang w:val="en-US"/>
        </w:rPr>
        <w:t xml:space="preserve"> (up to 100 Gauss)</w:t>
      </w:r>
      <w:r w:rsidRPr="000E6F3E">
        <w:rPr>
          <w:lang w:val="en-US"/>
        </w:rPr>
        <w:t xml:space="preserve"> is installed along the axis of the chamber. </w:t>
      </w:r>
      <w:r w:rsidR="00DA76EF">
        <w:rPr>
          <w:lang w:val="en-US"/>
        </w:rPr>
        <w:t>A</w:t>
      </w:r>
      <w:r w:rsidRPr="000E6F3E">
        <w:rPr>
          <w:lang w:val="en-US"/>
        </w:rPr>
        <w:t xml:space="preserve"> Faraday cup with a secondary-electron suppressor plate is used to measure the ion beam</w:t>
      </w:r>
      <w:r w:rsidR="001D381B">
        <w:rPr>
          <w:lang w:val="en-US"/>
        </w:rPr>
        <w:t xml:space="preserve"> current.</w:t>
      </w:r>
    </w:p>
    <w:p w14:paraId="7630ADDA" w14:textId="77777777" w:rsidR="001D381B" w:rsidRDefault="001D381B" w:rsidP="009434B6">
      <w:pPr>
        <w:pStyle w:val="Default"/>
        <w:jc w:val="both"/>
        <w:rPr>
          <w:lang w:val="en-US"/>
        </w:rPr>
      </w:pPr>
    </w:p>
    <w:p w14:paraId="4DA0A9BC" w14:textId="51C17033" w:rsidR="000E6F3E" w:rsidRDefault="00810834" w:rsidP="009434B6">
      <w:pPr>
        <w:pStyle w:val="Default"/>
        <w:jc w:val="both"/>
        <w:rPr>
          <w:lang w:val="en-US"/>
        </w:rPr>
      </w:pPr>
      <w:r>
        <w:rPr>
          <w:lang w:val="en-US"/>
        </w:rPr>
        <w:t>The compactness of</w:t>
      </w:r>
      <w:r w:rsidR="001D381B">
        <w:rPr>
          <w:lang w:val="en-US"/>
        </w:rPr>
        <w:t xml:space="preserve"> </w:t>
      </w:r>
      <w:r>
        <w:rPr>
          <w:lang w:val="en-US"/>
        </w:rPr>
        <w:t xml:space="preserve">the </w:t>
      </w:r>
      <w:r w:rsidR="001D381B">
        <w:rPr>
          <w:lang w:val="en-US"/>
        </w:rPr>
        <w:t xml:space="preserve">beam source </w:t>
      </w:r>
      <w:r>
        <w:rPr>
          <w:lang w:val="en-US"/>
        </w:rPr>
        <w:t xml:space="preserve">imposes great </w:t>
      </w:r>
      <w:r w:rsidR="003D43EF">
        <w:rPr>
          <w:lang w:val="en-US"/>
        </w:rPr>
        <w:t>challenges</w:t>
      </w:r>
      <w:r>
        <w:rPr>
          <w:lang w:val="en-US"/>
        </w:rPr>
        <w:t xml:space="preserve"> on measuring any plasma parameters inside the chamber</w:t>
      </w:r>
      <w:r w:rsidR="001D381B">
        <w:rPr>
          <w:lang w:val="en-US"/>
        </w:rPr>
        <w:t xml:space="preserve">. </w:t>
      </w:r>
      <w:r>
        <w:rPr>
          <w:lang w:val="en-US"/>
        </w:rPr>
        <w:t>The cylindrical chamber has one end dedicated for beam extraction, with electric and magnetic connections</w:t>
      </w:r>
      <w:r w:rsidR="001D381B">
        <w:rPr>
          <w:lang w:val="en-US"/>
        </w:rPr>
        <w:t xml:space="preserve">. </w:t>
      </w:r>
      <w:r>
        <w:rPr>
          <w:lang w:val="en-US"/>
        </w:rPr>
        <w:t>The other (far) end of the chamber has space for only one small window. An optical fiber</w:t>
      </w:r>
      <w:r w:rsidR="00DA76EF">
        <w:rPr>
          <w:lang w:val="en-US"/>
        </w:rPr>
        <w:t xml:space="preserve"> </w:t>
      </w:r>
      <w:r w:rsidR="000E6F3E" w:rsidRPr="000E6F3E">
        <w:rPr>
          <w:lang w:val="en-US"/>
        </w:rPr>
        <w:t xml:space="preserve">is </w:t>
      </w:r>
      <w:r>
        <w:rPr>
          <w:lang w:val="en-US"/>
        </w:rPr>
        <w:t>placed looking into this window, and connected to a</w:t>
      </w:r>
      <w:r w:rsidR="001D381B">
        <w:rPr>
          <w:lang w:val="en-US"/>
        </w:rPr>
        <w:t xml:space="preserve"> spectrometer </w:t>
      </w:r>
      <w:r>
        <w:rPr>
          <w:lang w:val="en-US"/>
        </w:rPr>
        <w:t xml:space="preserve">that </w:t>
      </w:r>
      <w:r w:rsidR="00740819">
        <w:rPr>
          <w:lang w:val="en-US"/>
        </w:rPr>
        <w:t xml:space="preserve">measures </w:t>
      </w:r>
      <w:r w:rsidR="00DA76EF">
        <w:rPr>
          <w:lang w:val="en-US"/>
        </w:rPr>
        <w:t>visible</w:t>
      </w:r>
      <w:r w:rsidR="00740819">
        <w:rPr>
          <w:lang w:val="en-US"/>
        </w:rPr>
        <w:t xml:space="preserve"> lines</w:t>
      </w:r>
      <w:r w:rsidR="000E6F3E" w:rsidRPr="000E6F3E">
        <w:rPr>
          <w:lang w:val="en-US"/>
        </w:rPr>
        <w:t xml:space="preserve"> </w:t>
      </w:r>
      <w:r w:rsidR="00DA76EF">
        <w:rPr>
          <w:lang w:val="en-US"/>
        </w:rPr>
        <w:t>of the oxygen</w:t>
      </w:r>
      <w:r w:rsidR="000E6F3E" w:rsidRPr="000E6F3E">
        <w:rPr>
          <w:lang w:val="en-US"/>
        </w:rPr>
        <w:t xml:space="preserve"> plasma.</w:t>
      </w:r>
      <w:r>
        <w:rPr>
          <w:lang w:val="en-US"/>
        </w:rPr>
        <w:t xml:space="preserve"> </w:t>
      </w:r>
      <w:r w:rsidR="00D37C2D">
        <w:rPr>
          <w:lang w:val="en-US"/>
        </w:rPr>
        <w:t xml:space="preserve">Previous literatures have not provided ways to interpret line ratio of </w:t>
      </w:r>
      <w:r>
        <w:rPr>
          <w:lang w:val="en-US"/>
        </w:rPr>
        <w:t xml:space="preserve">visible light emission </w:t>
      </w:r>
      <w:r w:rsidR="00D37C2D">
        <w:rPr>
          <w:lang w:val="en-US"/>
        </w:rPr>
        <w:t xml:space="preserve">from Oxygen plasma </w:t>
      </w:r>
      <w:r>
        <w:rPr>
          <w:lang w:val="en-US"/>
        </w:rPr>
        <w:t>without additional information.</w:t>
      </w:r>
      <w:r w:rsidR="00D37C2D">
        <w:rPr>
          <w:lang w:val="en-US"/>
        </w:rPr>
        <w:t xml:space="preserve"> </w:t>
      </w:r>
    </w:p>
    <w:p w14:paraId="5AC574FE" w14:textId="64261F6B" w:rsidR="00DA76EF" w:rsidRDefault="00DA76EF" w:rsidP="009434B6">
      <w:pPr>
        <w:pStyle w:val="Default"/>
        <w:jc w:val="both"/>
        <w:rPr>
          <w:lang w:val="en-US"/>
        </w:rPr>
      </w:pPr>
    </w:p>
    <w:p w14:paraId="048E7AC8" w14:textId="23E32980" w:rsidR="003636A1" w:rsidRPr="003636A1" w:rsidRDefault="00810834" w:rsidP="003636A1">
      <w:pPr>
        <w:pStyle w:val="Default"/>
        <w:jc w:val="both"/>
        <w:rPr>
          <w:lang w:val="en-US"/>
        </w:rPr>
      </w:pPr>
      <w:r>
        <w:rPr>
          <w:lang w:val="en-US"/>
        </w:rPr>
        <w:t xml:space="preserve">We therefore built </w:t>
      </w:r>
      <w:r w:rsidR="00B45E74" w:rsidRPr="00B45E74">
        <w:rPr>
          <w:lang w:val="en-US"/>
        </w:rPr>
        <w:t xml:space="preserve">a separate </w:t>
      </w:r>
      <w:r>
        <w:rPr>
          <w:lang w:val="en-US"/>
        </w:rPr>
        <w:t xml:space="preserve">plasma chamber with </w:t>
      </w:r>
      <w:r w:rsidR="00B45E74" w:rsidRPr="00B45E74">
        <w:rPr>
          <w:lang w:val="en-US"/>
        </w:rPr>
        <w:t>similar</w:t>
      </w:r>
      <w:r>
        <w:rPr>
          <w:lang w:val="en-US"/>
        </w:rPr>
        <w:t xml:space="preserve"> operating regime </w:t>
      </w:r>
      <w:r w:rsidR="00B45E74" w:rsidRPr="00B45E74">
        <w:rPr>
          <w:lang w:val="en-US"/>
        </w:rPr>
        <w:t xml:space="preserve">to allow </w:t>
      </w:r>
      <w:r>
        <w:rPr>
          <w:lang w:val="en-US"/>
        </w:rPr>
        <w:t xml:space="preserve">proper plasma </w:t>
      </w:r>
      <w:r w:rsidR="00B45E74" w:rsidRPr="00B45E74">
        <w:rPr>
          <w:lang w:val="en-US"/>
        </w:rPr>
        <w:t xml:space="preserve">diagnostic access. </w:t>
      </w:r>
      <w:r w:rsidR="00DA3926" w:rsidRPr="00DA3926">
        <w:rPr>
          <w:lang w:val="en-US"/>
        </w:rPr>
        <w:t xml:space="preserve">An experimental setup that includes a </w:t>
      </w:r>
      <w:r w:rsidR="00DA3926">
        <w:rPr>
          <w:lang w:val="en-US"/>
        </w:rPr>
        <w:t xml:space="preserve">microwave interferometer </w:t>
      </w:r>
      <w:r w:rsidR="00DA3926" w:rsidRPr="00DA3926">
        <w:rPr>
          <w:lang w:val="en-US"/>
        </w:rPr>
        <w:t xml:space="preserve">and Langmuir probe </w:t>
      </w:r>
      <w:bookmarkStart w:id="0" w:name="_GoBack"/>
      <w:bookmarkEnd w:id="0"/>
      <w:r w:rsidR="00DA3926" w:rsidRPr="00DA3926">
        <w:rPr>
          <w:lang w:val="en-US"/>
        </w:rPr>
        <w:t>is being developed to measure plasma density.</w:t>
      </w:r>
      <w:r w:rsidR="00DA3926">
        <w:rPr>
          <w:lang w:val="en-US"/>
        </w:rPr>
        <w:t xml:space="preserve"> </w:t>
      </w:r>
      <w:r w:rsidR="00BB13D7">
        <w:rPr>
          <w:lang w:val="en-US"/>
        </w:rPr>
        <w:t>One</w:t>
      </w:r>
      <w:r w:rsidR="003636A1" w:rsidRPr="003636A1">
        <w:rPr>
          <w:lang w:val="en-US"/>
        </w:rPr>
        <w:t xml:space="preserve"> objective of this study is to establish a correlation between visible spectra line measurement </w:t>
      </w:r>
      <w:r w:rsidR="003636A1">
        <w:rPr>
          <w:lang w:val="en-US"/>
        </w:rPr>
        <w:t xml:space="preserve">and plasma density under identical collision conditions (same </w:t>
      </w:r>
      <w:r w:rsidR="003636A1" w:rsidRPr="003636A1">
        <w:rPr>
          <w:lang w:val="en-US"/>
        </w:rPr>
        <w:t>neutral pressure</w:t>
      </w:r>
      <w:r w:rsidR="003636A1">
        <w:rPr>
          <w:lang w:val="en-US"/>
        </w:rPr>
        <w:t xml:space="preserve"> and electron temperature)</w:t>
      </w:r>
      <w:r w:rsidR="003636A1" w:rsidRPr="003636A1">
        <w:rPr>
          <w:lang w:val="en-US"/>
        </w:rPr>
        <w:t>. This approach enables the estimation of plasma density in the source chamber that generates the ion beam. Additionally, this experimental setup can facilitate other diagnostic studies in the future.</w:t>
      </w:r>
    </w:p>
    <w:p w14:paraId="69090759" w14:textId="77777777" w:rsidR="003636A1" w:rsidRPr="003636A1" w:rsidRDefault="003636A1" w:rsidP="003636A1">
      <w:pPr>
        <w:pStyle w:val="Default"/>
        <w:jc w:val="both"/>
        <w:rPr>
          <w:lang w:val="en-US"/>
        </w:rPr>
      </w:pPr>
    </w:p>
    <w:p w14:paraId="1A6BD71D" w14:textId="77777777" w:rsidR="003636A1" w:rsidRPr="003636A1" w:rsidRDefault="003636A1" w:rsidP="003636A1">
      <w:pPr>
        <w:pStyle w:val="Default"/>
        <w:jc w:val="both"/>
        <w:rPr>
          <w:lang w:val="en-US"/>
        </w:rPr>
      </w:pPr>
    </w:p>
    <w:p w14:paraId="5DF462D3" w14:textId="01F08E44" w:rsidR="008704B9" w:rsidRDefault="008704B9" w:rsidP="009434B6">
      <w:pPr>
        <w:pStyle w:val="Default"/>
        <w:jc w:val="both"/>
        <w:rPr>
          <w:lang w:val="en-US"/>
        </w:rPr>
      </w:pPr>
    </w:p>
    <w:p w14:paraId="7441B612" w14:textId="77777777" w:rsidR="009434B6" w:rsidRDefault="009434B6" w:rsidP="009434B6">
      <w:pPr>
        <w:pStyle w:val="Default"/>
        <w:jc w:val="both"/>
        <w:rPr>
          <w:lang w:val="en-US"/>
        </w:rPr>
      </w:pPr>
    </w:p>
    <w:p w14:paraId="26A2AE79" w14:textId="77777777" w:rsidR="00172F51" w:rsidRPr="00B00A4B" w:rsidRDefault="00172F51" w:rsidP="007C1473">
      <w:pPr>
        <w:pStyle w:val="Default"/>
        <w:jc w:val="both"/>
        <w:rPr>
          <w:lang w:val="en-US"/>
        </w:rPr>
      </w:pPr>
    </w:p>
    <w:p w14:paraId="521EF359" w14:textId="77777777" w:rsidR="00172F51" w:rsidRPr="00172F51" w:rsidRDefault="00172F51" w:rsidP="007C1473">
      <w:pPr>
        <w:spacing w:after="0" w:line="240" w:lineRule="auto"/>
        <w:rPr>
          <w:lang w:val="en-US"/>
        </w:rPr>
      </w:pPr>
    </w:p>
    <w:sectPr w:rsidR="00172F51" w:rsidRPr="00172F51"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F51"/>
    <w:rsid w:val="0007701F"/>
    <w:rsid w:val="000E6F3E"/>
    <w:rsid w:val="0014394C"/>
    <w:rsid w:val="00172F51"/>
    <w:rsid w:val="001D381B"/>
    <w:rsid w:val="001E1B44"/>
    <w:rsid w:val="00251E70"/>
    <w:rsid w:val="002613C6"/>
    <w:rsid w:val="002A0132"/>
    <w:rsid w:val="002A34BB"/>
    <w:rsid w:val="002B1B1E"/>
    <w:rsid w:val="003636A1"/>
    <w:rsid w:val="003D43EF"/>
    <w:rsid w:val="00443664"/>
    <w:rsid w:val="0047107B"/>
    <w:rsid w:val="004B6517"/>
    <w:rsid w:val="004E0655"/>
    <w:rsid w:val="00574ABC"/>
    <w:rsid w:val="00581569"/>
    <w:rsid w:val="005A2E5E"/>
    <w:rsid w:val="005B2E78"/>
    <w:rsid w:val="00740819"/>
    <w:rsid w:val="007C1473"/>
    <w:rsid w:val="00810834"/>
    <w:rsid w:val="00845C97"/>
    <w:rsid w:val="008704B9"/>
    <w:rsid w:val="00884644"/>
    <w:rsid w:val="008A02C6"/>
    <w:rsid w:val="008E26FD"/>
    <w:rsid w:val="00910550"/>
    <w:rsid w:val="009434B6"/>
    <w:rsid w:val="009A3324"/>
    <w:rsid w:val="009D6761"/>
    <w:rsid w:val="00A86FF9"/>
    <w:rsid w:val="00AD559E"/>
    <w:rsid w:val="00B14154"/>
    <w:rsid w:val="00B45E74"/>
    <w:rsid w:val="00BB13D7"/>
    <w:rsid w:val="00C67C56"/>
    <w:rsid w:val="00C820BC"/>
    <w:rsid w:val="00CA78D3"/>
    <w:rsid w:val="00D37C2D"/>
    <w:rsid w:val="00DA3926"/>
    <w:rsid w:val="00DA76EF"/>
    <w:rsid w:val="00DC42A2"/>
    <w:rsid w:val="00E16B73"/>
    <w:rsid w:val="00E412FD"/>
    <w:rsid w:val="00E50186"/>
    <w:rsid w:val="00F649F4"/>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3112DF9F-03BC-430F-B124-052D8027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08151">
      <w:bodyDiv w:val="1"/>
      <w:marLeft w:val="0"/>
      <w:marRight w:val="0"/>
      <w:marTop w:val="0"/>
      <w:marBottom w:val="0"/>
      <w:divBdr>
        <w:top w:val="none" w:sz="0" w:space="0" w:color="auto"/>
        <w:left w:val="none" w:sz="0" w:space="0" w:color="auto"/>
        <w:bottom w:val="none" w:sz="0" w:space="0" w:color="auto"/>
        <w:right w:val="none" w:sz="0" w:space="0" w:color="auto"/>
      </w:divBdr>
      <w:divsChild>
        <w:div w:id="230040672">
          <w:marLeft w:val="0"/>
          <w:marRight w:val="0"/>
          <w:marTop w:val="0"/>
          <w:marBottom w:val="0"/>
          <w:divBdr>
            <w:top w:val="single" w:sz="2" w:space="0" w:color="auto"/>
            <w:left w:val="single" w:sz="2" w:space="0" w:color="auto"/>
            <w:bottom w:val="single" w:sz="6" w:space="0" w:color="auto"/>
            <w:right w:val="single" w:sz="2" w:space="0" w:color="auto"/>
          </w:divBdr>
          <w:divsChild>
            <w:div w:id="884953177">
              <w:marLeft w:val="0"/>
              <w:marRight w:val="0"/>
              <w:marTop w:val="100"/>
              <w:marBottom w:val="100"/>
              <w:divBdr>
                <w:top w:val="single" w:sz="2" w:space="0" w:color="D9D9E3"/>
                <w:left w:val="single" w:sz="2" w:space="0" w:color="D9D9E3"/>
                <w:bottom w:val="single" w:sz="2" w:space="0" w:color="D9D9E3"/>
                <w:right w:val="single" w:sz="2" w:space="0" w:color="D9D9E3"/>
              </w:divBdr>
              <w:divsChild>
                <w:div w:id="1623078450">
                  <w:marLeft w:val="0"/>
                  <w:marRight w:val="0"/>
                  <w:marTop w:val="0"/>
                  <w:marBottom w:val="0"/>
                  <w:divBdr>
                    <w:top w:val="single" w:sz="2" w:space="0" w:color="D9D9E3"/>
                    <w:left w:val="single" w:sz="2" w:space="0" w:color="D9D9E3"/>
                    <w:bottom w:val="single" w:sz="2" w:space="0" w:color="D9D9E3"/>
                    <w:right w:val="single" w:sz="2" w:space="0" w:color="D9D9E3"/>
                  </w:divBdr>
                  <w:divsChild>
                    <w:div w:id="1221092121">
                      <w:marLeft w:val="0"/>
                      <w:marRight w:val="0"/>
                      <w:marTop w:val="0"/>
                      <w:marBottom w:val="0"/>
                      <w:divBdr>
                        <w:top w:val="single" w:sz="2" w:space="0" w:color="D9D9E3"/>
                        <w:left w:val="single" w:sz="2" w:space="0" w:color="D9D9E3"/>
                        <w:bottom w:val="single" w:sz="2" w:space="0" w:color="D9D9E3"/>
                        <w:right w:val="single" w:sz="2" w:space="0" w:color="D9D9E3"/>
                      </w:divBdr>
                      <w:divsChild>
                        <w:div w:id="267934615">
                          <w:marLeft w:val="0"/>
                          <w:marRight w:val="0"/>
                          <w:marTop w:val="0"/>
                          <w:marBottom w:val="0"/>
                          <w:divBdr>
                            <w:top w:val="single" w:sz="2" w:space="0" w:color="D9D9E3"/>
                            <w:left w:val="single" w:sz="2" w:space="0" w:color="D9D9E3"/>
                            <w:bottom w:val="single" w:sz="2" w:space="0" w:color="D9D9E3"/>
                            <w:right w:val="single" w:sz="2" w:space="0" w:color="D9D9E3"/>
                          </w:divBdr>
                          <w:divsChild>
                            <w:div w:id="5758946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4456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405</Words>
  <Characters>2310</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word user</cp:lastModifiedBy>
  <cp:revision>29</cp:revision>
  <dcterms:created xsi:type="dcterms:W3CDTF">2022-12-23T10:33:00Z</dcterms:created>
  <dcterms:modified xsi:type="dcterms:W3CDTF">2023-04-03T21:46:00Z</dcterms:modified>
</cp:coreProperties>
</file>