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88509" w14:textId="2380787E" w:rsidR="00172F51" w:rsidRDefault="002E0529" w:rsidP="003E47E4">
      <w:pPr>
        <w:pStyle w:val="Default"/>
        <w:jc w:val="center"/>
        <w:rPr>
          <w:b/>
          <w:bCs/>
          <w:sz w:val="28"/>
          <w:szCs w:val="28"/>
          <w:lang w:val="en-US"/>
        </w:rPr>
      </w:pPr>
      <w:r>
        <w:rPr>
          <w:b/>
          <w:bCs/>
          <w:sz w:val="28"/>
          <w:szCs w:val="28"/>
          <w:lang w:val="en-US"/>
        </w:rPr>
        <w:t>M</w:t>
      </w:r>
      <w:r w:rsidR="003E47E4" w:rsidRPr="003E47E4">
        <w:rPr>
          <w:b/>
          <w:bCs/>
          <w:sz w:val="28"/>
          <w:szCs w:val="28"/>
          <w:lang w:val="en-US"/>
        </w:rPr>
        <w:t>ultilayer time-of-flight detector for real-time particle detection in laser-matter experiments</w:t>
      </w:r>
    </w:p>
    <w:p w14:paraId="0C2469AC" w14:textId="77777777" w:rsidR="003E47E4" w:rsidRPr="00B00A4B" w:rsidRDefault="003E47E4" w:rsidP="003E47E4">
      <w:pPr>
        <w:pStyle w:val="Default"/>
        <w:jc w:val="both"/>
        <w:rPr>
          <w:lang w:val="en-US"/>
        </w:rPr>
      </w:pPr>
    </w:p>
    <w:p w14:paraId="2DF5446E" w14:textId="3BABD2DA" w:rsidR="003E47E4" w:rsidRPr="004F00E7" w:rsidRDefault="003E47E4" w:rsidP="002E0529">
      <w:pPr>
        <w:pStyle w:val="Default"/>
        <w:jc w:val="center"/>
        <w:rPr>
          <w:lang w:val="it-IT"/>
        </w:rPr>
      </w:pPr>
      <w:r w:rsidRPr="003E47E4">
        <w:rPr>
          <w:lang w:val="it-IT"/>
        </w:rPr>
        <w:t>F. Consoli</w:t>
      </w:r>
      <w:r w:rsidRPr="003E47E4">
        <w:rPr>
          <w:vertAlign w:val="superscript"/>
          <w:lang w:val="it-IT"/>
        </w:rPr>
        <w:t>1</w:t>
      </w:r>
      <w:r w:rsidR="00FE4D54">
        <w:rPr>
          <w:vertAlign w:val="superscript"/>
          <w:lang w:val="it-IT"/>
        </w:rPr>
        <w:t>*</w:t>
      </w:r>
      <w:r w:rsidRPr="003E47E4">
        <w:rPr>
          <w:lang w:val="it-IT"/>
        </w:rPr>
        <w:t>, G. Di Giorgio</w:t>
      </w:r>
      <w:r w:rsidRPr="003E47E4">
        <w:rPr>
          <w:vertAlign w:val="superscript"/>
          <w:lang w:val="it-IT"/>
        </w:rPr>
        <w:t>1</w:t>
      </w:r>
      <w:r w:rsidRPr="003E47E4">
        <w:rPr>
          <w:lang w:val="it-IT"/>
        </w:rPr>
        <w:t>, P. L. Andreoli</w:t>
      </w:r>
      <w:r w:rsidRPr="003E47E4">
        <w:rPr>
          <w:vertAlign w:val="superscript"/>
          <w:lang w:val="it-IT"/>
        </w:rPr>
        <w:t>1</w:t>
      </w:r>
      <w:r w:rsidRPr="003E47E4">
        <w:rPr>
          <w:lang w:val="it-IT"/>
        </w:rPr>
        <w:t xml:space="preserve">, </w:t>
      </w:r>
      <w:r w:rsidR="00105560" w:rsidRPr="003E47E4">
        <w:rPr>
          <w:lang w:val="it-IT"/>
        </w:rPr>
        <w:t>M. Cipriani</w:t>
      </w:r>
      <w:r w:rsidR="00105560" w:rsidRPr="003E47E4">
        <w:rPr>
          <w:vertAlign w:val="superscript"/>
          <w:lang w:val="it-IT"/>
        </w:rPr>
        <w:t>1</w:t>
      </w:r>
      <w:r w:rsidRPr="003E47E4">
        <w:rPr>
          <w:lang w:val="it-IT"/>
        </w:rPr>
        <w:t>, G. Cristofari</w:t>
      </w:r>
      <w:r w:rsidRPr="003E47E4">
        <w:rPr>
          <w:vertAlign w:val="superscript"/>
          <w:lang w:val="it-IT"/>
        </w:rPr>
        <w:t>1</w:t>
      </w:r>
      <w:r w:rsidR="007C5203">
        <w:rPr>
          <w:lang w:val="it-IT"/>
        </w:rPr>
        <w:t xml:space="preserve">, </w:t>
      </w:r>
      <w:r w:rsidR="00105560" w:rsidRPr="003E47E4">
        <w:rPr>
          <w:lang w:val="it-IT"/>
        </w:rPr>
        <w:t>R. De Angelis</w:t>
      </w:r>
      <w:r w:rsidR="00105560" w:rsidRPr="003E47E4">
        <w:rPr>
          <w:vertAlign w:val="superscript"/>
          <w:lang w:val="it-IT"/>
        </w:rPr>
        <w:t>1</w:t>
      </w:r>
      <w:r w:rsidR="00E22CFF">
        <w:rPr>
          <w:lang w:val="it-IT"/>
        </w:rPr>
        <w:t xml:space="preserve">, </w:t>
      </w:r>
      <w:r w:rsidR="00105560" w:rsidRPr="003E47E4">
        <w:rPr>
          <w:lang w:val="it-IT"/>
        </w:rPr>
        <w:t>M. Salvadori</w:t>
      </w:r>
      <w:r w:rsidR="00105560" w:rsidRPr="003E47E4">
        <w:rPr>
          <w:vertAlign w:val="superscript"/>
          <w:lang w:val="it-IT"/>
        </w:rPr>
        <w:t>1</w:t>
      </w:r>
      <w:r w:rsidR="00105560">
        <w:rPr>
          <w:lang w:val="it-IT"/>
        </w:rPr>
        <w:t xml:space="preserve">, </w:t>
      </w:r>
      <w:r w:rsidR="007C5203">
        <w:rPr>
          <w:lang w:val="it-IT"/>
        </w:rPr>
        <w:t>M. Scisciò</w:t>
      </w:r>
      <w:r w:rsidR="007C5203">
        <w:rPr>
          <w:vertAlign w:val="superscript"/>
          <w:lang w:val="it-IT"/>
        </w:rPr>
        <w:t>1</w:t>
      </w:r>
      <w:r w:rsidR="004F00E7">
        <w:rPr>
          <w:lang w:val="it-IT"/>
        </w:rPr>
        <w:t>, M. Alonzo</w:t>
      </w:r>
      <w:r w:rsidR="004F00E7">
        <w:rPr>
          <w:vertAlign w:val="superscript"/>
          <w:lang w:val="it-IT"/>
        </w:rPr>
        <w:t>1</w:t>
      </w:r>
      <w:r w:rsidR="004F00E7">
        <w:rPr>
          <w:lang w:val="it-IT"/>
        </w:rPr>
        <w:t>, F. Filippi</w:t>
      </w:r>
      <w:r w:rsidR="004F00E7">
        <w:rPr>
          <w:vertAlign w:val="superscript"/>
          <w:lang w:val="it-IT"/>
        </w:rPr>
        <w:t>1</w:t>
      </w:r>
      <w:r w:rsidR="004F00E7">
        <w:rPr>
          <w:lang w:val="it-IT"/>
        </w:rPr>
        <w:t xml:space="preserve">, </w:t>
      </w:r>
      <w:r w:rsidR="004F00E7" w:rsidRPr="003E47E4">
        <w:rPr>
          <w:lang w:val="it-IT"/>
        </w:rPr>
        <w:t>C.Verona</w:t>
      </w:r>
      <w:r w:rsidR="004F00E7" w:rsidRPr="003E47E4">
        <w:rPr>
          <w:vertAlign w:val="superscript"/>
          <w:lang w:val="it-IT"/>
        </w:rPr>
        <w:t>2</w:t>
      </w:r>
      <w:r w:rsidR="004F00E7">
        <w:rPr>
          <w:vertAlign w:val="superscript"/>
          <w:lang w:val="it-IT"/>
        </w:rPr>
        <w:t>#</w:t>
      </w:r>
    </w:p>
    <w:p w14:paraId="72282314" w14:textId="57C3D5E0" w:rsidR="003E47E4" w:rsidRPr="00F0711F" w:rsidRDefault="003E47E4" w:rsidP="003E47E4">
      <w:pPr>
        <w:pStyle w:val="Default"/>
        <w:jc w:val="center"/>
        <w:rPr>
          <w:i/>
          <w:iCs/>
          <w:sz w:val="22"/>
          <w:szCs w:val="22"/>
          <w:lang w:val="en-GB"/>
        </w:rPr>
      </w:pPr>
      <w:r w:rsidRPr="00FE4D54">
        <w:rPr>
          <w:i/>
          <w:iCs/>
          <w:sz w:val="22"/>
          <w:szCs w:val="22"/>
          <w:vertAlign w:val="superscript"/>
          <w:lang w:val="en-GB"/>
        </w:rPr>
        <w:t>1</w:t>
      </w:r>
      <w:r w:rsidRPr="00F0711F">
        <w:rPr>
          <w:i/>
          <w:iCs/>
          <w:sz w:val="22"/>
          <w:szCs w:val="22"/>
          <w:vertAlign w:val="superscript"/>
          <w:lang w:val="en-GB"/>
        </w:rPr>
        <w:t xml:space="preserve"> </w:t>
      </w:r>
      <w:r w:rsidRPr="00F0711F">
        <w:rPr>
          <w:i/>
          <w:iCs/>
          <w:sz w:val="22"/>
          <w:szCs w:val="22"/>
          <w:lang w:val="en-GB"/>
        </w:rPr>
        <w:t xml:space="preserve">ENEA, </w:t>
      </w:r>
      <w:r w:rsidR="00293F2B" w:rsidRPr="00FE4D54">
        <w:rPr>
          <w:i/>
          <w:iCs/>
          <w:sz w:val="22"/>
          <w:szCs w:val="22"/>
          <w:lang w:val="en-GB"/>
        </w:rPr>
        <w:t>Fusion and Technology for Nuclear Safety and Security Department</w:t>
      </w:r>
      <w:r w:rsidRPr="00F0711F">
        <w:rPr>
          <w:i/>
          <w:iCs/>
          <w:sz w:val="22"/>
          <w:szCs w:val="22"/>
          <w:lang w:val="en-GB"/>
        </w:rPr>
        <w:t>, Centro Ricerche Frascati, Frascati, Italy</w:t>
      </w:r>
    </w:p>
    <w:p w14:paraId="08D6A7EF" w14:textId="77777777" w:rsidR="003E47E4" w:rsidRDefault="003E47E4" w:rsidP="003E47E4">
      <w:pPr>
        <w:pStyle w:val="Default"/>
        <w:jc w:val="center"/>
        <w:rPr>
          <w:i/>
          <w:iCs/>
          <w:sz w:val="22"/>
          <w:szCs w:val="22"/>
          <w:lang w:val="en-US"/>
        </w:rPr>
      </w:pPr>
      <w:r w:rsidRPr="003E47E4">
        <w:rPr>
          <w:i/>
          <w:iCs/>
          <w:sz w:val="22"/>
          <w:szCs w:val="22"/>
          <w:vertAlign w:val="superscript"/>
          <w:lang w:val="en-US"/>
        </w:rPr>
        <w:t>2</w:t>
      </w:r>
      <w:r w:rsidRPr="00F0711F">
        <w:rPr>
          <w:i/>
          <w:iCs/>
          <w:sz w:val="22"/>
          <w:szCs w:val="22"/>
          <w:lang w:val="en-US"/>
        </w:rPr>
        <w:t xml:space="preserve"> Industrial Engineering Department, University of Rome “Tor </w:t>
      </w:r>
      <w:proofErr w:type="spellStart"/>
      <w:r w:rsidRPr="00F0711F">
        <w:rPr>
          <w:i/>
          <w:iCs/>
          <w:sz w:val="22"/>
          <w:szCs w:val="22"/>
          <w:lang w:val="en-US"/>
        </w:rPr>
        <w:t>Vergata</w:t>
      </w:r>
      <w:proofErr w:type="spellEnd"/>
      <w:r w:rsidRPr="00F0711F">
        <w:rPr>
          <w:i/>
          <w:iCs/>
          <w:sz w:val="22"/>
          <w:szCs w:val="22"/>
          <w:lang w:val="en-US"/>
        </w:rPr>
        <w:t>”, Rome, Italy</w:t>
      </w:r>
    </w:p>
    <w:p w14:paraId="316E8ACD" w14:textId="60EB929E" w:rsidR="00FE4D54" w:rsidRDefault="00AF07F8" w:rsidP="003E47E4">
      <w:pPr>
        <w:pStyle w:val="Default"/>
        <w:jc w:val="center"/>
        <w:rPr>
          <w:rStyle w:val="Collegamentoipertestuale"/>
          <w:i/>
          <w:iCs/>
          <w:sz w:val="22"/>
          <w:szCs w:val="22"/>
          <w:lang w:val="en-US"/>
        </w:rPr>
      </w:pPr>
      <w:r>
        <w:rPr>
          <w:i/>
          <w:iCs/>
          <w:sz w:val="22"/>
          <w:szCs w:val="22"/>
          <w:lang w:val="en-US"/>
        </w:rPr>
        <w:t>*</w:t>
      </w:r>
      <w:hyperlink r:id="rId4" w:history="1">
        <w:r w:rsidR="00FE4D54" w:rsidRPr="00644DCC">
          <w:rPr>
            <w:rStyle w:val="Collegamentoipertestuale"/>
            <w:i/>
            <w:iCs/>
            <w:sz w:val="22"/>
            <w:szCs w:val="22"/>
            <w:lang w:val="en-US"/>
          </w:rPr>
          <w:t>fabrizio.consoli@enea.it</w:t>
        </w:r>
      </w:hyperlink>
    </w:p>
    <w:p w14:paraId="480FC32C" w14:textId="681D7CDB" w:rsidR="004F00E7" w:rsidRDefault="004F00E7" w:rsidP="003E47E4">
      <w:pPr>
        <w:pStyle w:val="Default"/>
        <w:jc w:val="center"/>
        <w:rPr>
          <w:i/>
          <w:iCs/>
          <w:sz w:val="22"/>
          <w:szCs w:val="22"/>
          <w:lang w:val="en-US"/>
        </w:rPr>
      </w:pPr>
      <w:r>
        <w:rPr>
          <w:rStyle w:val="Collegamentoipertestuale"/>
          <w:i/>
          <w:iCs/>
          <w:sz w:val="22"/>
          <w:szCs w:val="22"/>
          <w:lang w:val="en-US"/>
        </w:rPr>
        <w:t>#claudio.verona@uniroma2.it</w:t>
      </w:r>
    </w:p>
    <w:p w14:paraId="3C299BA5" w14:textId="77777777" w:rsidR="00172F51" w:rsidRPr="007C1473" w:rsidRDefault="00172F51" w:rsidP="007C1473">
      <w:pPr>
        <w:pStyle w:val="Default"/>
        <w:jc w:val="center"/>
        <w:rPr>
          <w:lang w:val="en-US"/>
        </w:rPr>
      </w:pPr>
    </w:p>
    <w:p w14:paraId="281E3690" w14:textId="35EAA78F" w:rsidR="00F0711F" w:rsidRPr="00F0711F" w:rsidRDefault="00F0711F" w:rsidP="000F7369">
      <w:pPr>
        <w:spacing w:after="0" w:line="240" w:lineRule="auto"/>
        <w:jc w:val="both"/>
        <w:rPr>
          <w:rFonts w:ascii="Times New Roman" w:hAnsi="Times New Roman"/>
          <w:color w:val="000000"/>
          <w:sz w:val="24"/>
          <w:szCs w:val="24"/>
          <w:vertAlign w:val="superscript"/>
          <w:lang w:val="en-US"/>
        </w:rPr>
      </w:pPr>
      <w:r w:rsidRPr="00F0711F">
        <w:rPr>
          <w:rFonts w:ascii="Times New Roman" w:hAnsi="Times New Roman"/>
          <w:color w:val="000000"/>
          <w:sz w:val="24"/>
          <w:szCs w:val="24"/>
          <w:lang w:val="en-US"/>
        </w:rPr>
        <w:t xml:space="preserve">The detection of accelerated particles </w:t>
      </w:r>
      <w:r w:rsidR="00112398" w:rsidRPr="00F0711F">
        <w:rPr>
          <w:rFonts w:ascii="Times New Roman" w:hAnsi="Times New Roman"/>
          <w:color w:val="000000"/>
          <w:sz w:val="24"/>
          <w:szCs w:val="24"/>
          <w:lang w:val="en-US"/>
        </w:rPr>
        <w:t xml:space="preserve">is a powerful method for getting information on the physics </w:t>
      </w:r>
      <w:r w:rsidR="00112398">
        <w:rPr>
          <w:rFonts w:ascii="Times New Roman" w:hAnsi="Times New Roman"/>
          <w:color w:val="000000"/>
          <w:sz w:val="24"/>
          <w:szCs w:val="24"/>
          <w:lang w:val="en-US"/>
        </w:rPr>
        <w:t>of</w:t>
      </w:r>
      <w:r w:rsidRPr="00F0711F">
        <w:rPr>
          <w:rFonts w:ascii="Times New Roman" w:hAnsi="Times New Roman"/>
          <w:color w:val="000000"/>
          <w:sz w:val="24"/>
          <w:szCs w:val="24"/>
          <w:lang w:val="en-US"/>
        </w:rPr>
        <w:t xml:space="preserve"> intense laser</w:t>
      </w:r>
      <w:r w:rsidR="00A5207C">
        <w:rPr>
          <w:rFonts w:ascii="Times New Roman" w:hAnsi="Times New Roman"/>
          <w:color w:val="000000"/>
          <w:sz w:val="24"/>
          <w:szCs w:val="24"/>
          <w:lang w:val="en-US"/>
        </w:rPr>
        <w:t>-matter interaction</w:t>
      </w:r>
      <w:r w:rsidRPr="00F0711F">
        <w:rPr>
          <w:rFonts w:ascii="Times New Roman" w:hAnsi="Times New Roman"/>
          <w:color w:val="000000"/>
          <w:sz w:val="24"/>
          <w:szCs w:val="24"/>
          <w:lang w:val="en-US"/>
        </w:rPr>
        <w:t xml:space="preserve">, in both Inertial Confinement Fusion and Laser-Plasma Acceleration schemes. </w:t>
      </w:r>
      <w:r w:rsidR="00A5207C">
        <w:rPr>
          <w:rFonts w:ascii="Times New Roman" w:hAnsi="Times New Roman"/>
          <w:color w:val="000000"/>
          <w:sz w:val="24"/>
          <w:szCs w:val="24"/>
          <w:lang w:val="en-US"/>
        </w:rPr>
        <w:t xml:space="preserve">One of the important requirements nowadays is the </w:t>
      </w:r>
      <w:r w:rsidRPr="00F0711F">
        <w:rPr>
          <w:rFonts w:ascii="Times New Roman" w:hAnsi="Times New Roman"/>
          <w:color w:val="000000"/>
          <w:sz w:val="24"/>
          <w:szCs w:val="24"/>
          <w:lang w:val="en-US"/>
        </w:rPr>
        <w:t>capability to run diagnostics in real-time mode. Time-of-Flight (</w:t>
      </w:r>
      <w:proofErr w:type="spellStart"/>
      <w:r w:rsidRPr="00F0711F">
        <w:rPr>
          <w:rFonts w:ascii="Times New Roman" w:hAnsi="Times New Roman"/>
          <w:color w:val="000000"/>
          <w:sz w:val="24"/>
          <w:szCs w:val="24"/>
          <w:lang w:val="en-US"/>
        </w:rPr>
        <w:t>ToF</w:t>
      </w:r>
      <w:proofErr w:type="spellEnd"/>
      <w:r w:rsidRPr="00F0711F">
        <w:rPr>
          <w:rFonts w:ascii="Times New Roman" w:hAnsi="Times New Roman"/>
          <w:color w:val="000000"/>
          <w:sz w:val="24"/>
          <w:szCs w:val="24"/>
          <w:lang w:val="en-US"/>
        </w:rPr>
        <w:t>) methodologies may allow accurate characterization of incoming accelerated ions, and are intrinsically real-time schemes. Unfortunately, they cannot supply discrimination on the species of the incoming ions</w:t>
      </w:r>
      <w:r w:rsidR="00A5207C">
        <w:rPr>
          <w:rFonts w:ascii="Times New Roman" w:hAnsi="Times New Roman"/>
          <w:color w:val="000000"/>
          <w:sz w:val="24"/>
          <w:szCs w:val="24"/>
          <w:lang w:val="en-US"/>
        </w:rPr>
        <w:t>, but only on their velocities</w:t>
      </w:r>
      <w:r w:rsidRPr="00F0711F">
        <w:rPr>
          <w:rFonts w:ascii="Times New Roman" w:hAnsi="Times New Roman"/>
          <w:color w:val="000000"/>
          <w:sz w:val="24"/>
          <w:szCs w:val="24"/>
          <w:lang w:val="en-US"/>
        </w:rPr>
        <w:t>. In some conditions, this limitation can be overcome by theoretical considerations or by the use of specific filtering foils. A promising technique can exploit the different ranges of ion species</w:t>
      </w:r>
      <w:r w:rsidR="00A5207C">
        <w:rPr>
          <w:rFonts w:ascii="Times New Roman" w:hAnsi="Times New Roman"/>
          <w:color w:val="000000"/>
          <w:sz w:val="24"/>
          <w:szCs w:val="24"/>
          <w:lang w:val="en-US"/>
        </w:rPr>
        <w:t xml:space="preserve">, as discussed </w:t>
      </w:r>
      <w:proofErr w:type="gramStart"/>
      <w:r w:rsidR="00A5207C">
        <w:rPr>
          <w:rFonts w:ascii="Times New Roman" w:hAnsi="Times New Roman"/>
          <w:color w:val="000000"/>
          <w:sz w:val="24"/>
          <w:szCs w:val="24"/>
          <w:lang w:val="en-US"/>
        </w:rPr>
        <w:t xml:space="preserve">in </w:t>
      </w:r>
      <w:r w:rsidRPr="00F0711F">
        <w:rPr>
          <w:rFonts w:ascii="Times New Roman" w:hAnsi="Times New Roman"/>
          <w:color w:val="000000"/>
          <w:sz w:val="24"/>
          <w:szCs w:val="24"/>
          <w:lang w:val="en-US"/>
        </w:rPr>
        <w:t xml:space="preserve"> reference</w:t>
      </w:r>
      <w:proofErr w:type="gramEnd"/>
      <w:r w:rsidRPr="00F0711F">
        <w:rPr>
          <w:rFonts w:ascii="Times New Roman" w:hAnsi="Times New Roman"/>
          <w:color w:val="000000"/>
          <w:sz w:val="24"/>
          <w:szCs w:val="24"/>
          <w:lang w:val="en-US"/>
        </w:rPr>
        <w:t xml:space="preserve"> [1], for a scheme of several active </w:t>
      </w:r>
      <w:proofErr w:type="spellStart"/>
      <w:r w:rsidRPr="00F0711F">
        <w:rPr>
          <w:rFonts w:ascii="Times New Roman" w:hAnsi="Times New Roman"/>
          <w:color w:val="000000"/>
          <w:sz w:val="24"/>
          <w:szCs w:val="24"/>
          <w:lang w:val="en-US"/>
        </w:rPr>
        <w:t>ToF</w:t>
      </w:r>
      <w:proofErr w:type="spellEnd"/>
      <w:r w:rsidRPr="00F0711F">
        <w:rPr>
          <w:rFonts w:ascii="Times New Roman" w:hAnsi="Times New Roman"/>
          <w:color w:val="000000"/>
          <w:sz w:val="24"/>
          <w:szCs w:val="24"/>
          <w:lang w:val="en-US"/>
        </w:rPr>
        <w:t xml:space="preserve"> sensors placed in cascade. </w:t>
      </w:r>
      <w:r w:rsidR="00A5207C">
        <w:rPr>
          <w:rFonts w:ascii="Times New Roman" w:hAnsi="Times New Roman"/>
          <w:color w:val="000000"/>
          <w:sz w:val="24"/>
          <w:szCs w:val="24"/>
          <w:lang w:val="en-US"/>
        </w:rPr>
        <w:t xml:space="preserve">There, </w:t>
      </w:r>
      <w:r w:rsidRPr="00F0711F">
        <w:rPr>
          <w:rFonts w:ascii="Times New Roman" w:hAnsi="Times New Roman"/>
          <w:color w:val="000000"/>
          <w:sz w:val="24"/>
          <w:szCs w:val="24"/>
          <w:lang w:val="en-US"/>
        </w:rPr>
        <w:t>a single ion will undergo energy attenuation depending on both its energy and its species</w:t>
      </w:r>
      <w:r w:rsidR="00A5207C">
        <w:rPr>
          <w:rFonts w:ascii="Times New Roman" w:hAnsi="Times New Roman"/>
          <w:color w:val="000000"/>
          <w:sz w:val="24"/>
          <w:szCs w:val="24"/>
          <w:lang w:val="en-US"/>
        </w:rPr>
        <w:t xml:space="preserve">, </w:t>
      </w:r>
      <w:r w:rsidR="00A5207C" w:rsidRPr="00F0711F">
        <w:rPr>
          <w:rFonts w:ascii="Times New Roman" w:hAnsi="Times New Roman"/>
          <w:color w:val="000000"/>
          <w:sz w:val="24"/>
          <w:szCs w:val="24"/>
          <w:lang w:val="en-US"/>
        </w:rPr>
        <w:t xml:space="preserve">traveling from one layer to the </w:t>
      </w:r>
      <w:r w:rsidR="00A5207C">
        <w:rPr>
          <w:rFonts w:ascii="Times New Roman" w:hAnsi="Times New Roman"/>
          <w:color w:val="000000"/>
          <w:sz w:val="24"/>
          <w:szCs w:val="24"/>
          <w:lang w:val="en-US"/>
        </w:rPr>
        <w:t>following one</w:t>
      </w:r>
      <w:r w:rsidRPr="00F0711F">
        <w:rPr>
          <w:rFonts w:ascii="Times New Roman" w:hAnsi="Times New Roman"/>
          <w:color w:val="000000"/>
          <w:sz w:val="24"/>
          <w:szCs w:val="24"/>
          <w:lang w:val="en-US"/>
        </w:rPr>
        <w:t xml:space="preserve">. The energies collected on each sensor can give real time characterization of number, energy and type of the incoming particles. In this work we describe a high-sensitivity </w:t>
      </w:r>
      <w:proofErr w:type="spellStart"/>
      <w:r w:rsidRPr="00F0711F">
        <w:rPr>
          <w:rFonts w:ascii="Times New Roman" w:hAnsi="Times New Roman"/>
          <w:color w:val="000000"/>
          <w:sz w:val="24"/>
          <w:szCs w:val="24"/>
          <w:lang w:val="en-US"/>
        </w:rPr>
        <w:t>ToF</w:t>
      </w:r>
      <w:proofErr w:type="spellEnd"/>
      <w:r w:rsidRPr="00F0711F">
        <w:rPr>
          <w:rFonts w:ascii="Times New Roman" w:hAnsi="Times New Roman"/>
          <w:color w:val="000000"/>
          <w:sz w:val="24"/>
          <w:szCs w:val="24"/>
          <w:lang w:val="en-US"/>
        </w:rPr>
        <w:t xml:space="preserve"> prototype detector that we have developed, consisting of three sensitive diamond s</w:t>
      </w:r>
      <w:r w:rsidR="00A5207C">
        <w:rPr>
          <w:rFonts w:ascii="Times New Roman" w:hAnsi="Times New Roman"/>
          <w:color w:val="000000"/>
          <w:sz w:val="24"/>
          <w:szCs w:val="24"/>
          <w:lang w:val="en-US"/>
        </w:rPr>
        <w:t>ensors</w:t>
      </w:r>
      <w:r w:rsidRPr="00F0711F">
        <w:rPr>
          <w:rFonts w:ascii="Times New Roman" w:hAnsi="Times New Roman"/>
          <w:color w:val="000000"/>
          <w:sz w:val="24"/>
          <w:szCs w:val="24"/>
          <w:lang w:val="en-US"/>
        </w:rPr>
        <w:t xml:space="preserve"> placed in cascade, in a structure with robust shielding to laser-generated electromagnetic pulses</w:t>
      </w:r>
      <w:r w:rsidR="00A340E0">
        <w:rPr>
          <w:rFonts w:ascii="Times New Roman" w:hAnsi="Times New Roman"/>
          <w:color w:val="000000"/>
          <w:sz w:val="24"/>
          <w:szCs w:val="24"/>
          <w:lang w:val="en-US"/>
        </w:rPr>
        <w:t xml:space="preserve"> [2]</w:t>
      </w:r>
      <w:r w:rsidRPr="00F0711F">
        <w:rPr>
          <w:rFonts w:ascii="Times New Roman" w:hAnsi="Times New Roman"/>
          <w:color w:val="000000"/>
          <w:sz w:val="24"/>
          <w:szCs w:val="24"/>
          <w:lang w:val="en-US"/>
        </w:rPr>
        <w:t>. The sensors have different thicknesses and for each a different foil filter can be mounted, allowing for a high degree of adaptability of the structure to several possible experimental conditions and regimes of laser-matter interaction.</w:t>
      </w:r>
      <w:r w:rsidR="007A4098">
        <w:rPr>
          <w:rFonts w:ascii="Times New Roman" w:hAnsi="Times New Roman"/>
          <w:color w:val="000000"/>
          <w:sz w:val="24"/>
          <w:szCs w:val="24"/>
          <w:lang w:val="en-US"/>
        </w:rPr>
        <w:t xml:space="preserve"> </w:t>
      </w:r>
      <w:r w:rsidR="00C33B95">
        <w:rPr>
          <w:rFonts w:ascii="Times New Roman" w:hAnsi="Times New Roman"/>
          <w:color w:val="000000"/>
          <w:sz w:val="24"/>
          <w:szCs w:val="24"/>
          <w:lang w:val="en-US"/>
        </w:rPr>
        <w:t xml:space="preserve">The sensor thicknesses chosen for this first prototype took into account diamond robustness and device realization ease to demonstrate the actual capabilities of the adopted scheme. This choice is related to the energy range of incoming particles where the multilayer structure principles can be applied, as it will be discussed. </w:t>
      </w:r>
      <w:r w:rsidR="00BD1F95">
        <w:rPr>
          <w:rFonts w:ascii="Times New Roman" w:hAnsi="Times New Roman"/>
          <w:color w:val="000000"/>
          <w:sz w:val="24"/>
          <w:szCs w:val="24"/>
          <w:lang w:val="en-US"/>
        </w:rPr>
        <w:t>This opens the field for future multilayer active structures for different particle energy ranges</w:t>
      </w:r>
      <w:r w:rsidR="00BD1F95">
        <w:rPr>
          <w:rFonts w:ascii="Times New Roman" w:hAnsi="Times New Roman"/>
          <w:color w:val="000000"/>
          <w:sz w:val="24"/>
          <w:szCs w:val="24"/>
          <w:lang w:val="en-US"/>
        </w:rPr>
        <w:t xml:space="preserve">. </w:t>
      </w:r>
      <w:r w:rsidR="00C33B95">
        <w:rPr>
          <w:rFonts w:ascii="Times New Roman" w:hAnsi="Times New Roman"/>
          <w:color w:val="000000"/>
          <w:sz w:val="24"/>
          <w:szCs w:val="24"/>
          <w:lang w:val="en-US"/>
        </w:rPr>
        <w:t xml:space="preserve">In </w:t>
      </w:r>
      <w:r w:rsidR="007A4098">
        <w:rPr>
          <w:rFonts w:ascii="Times New Roman" w:hAnsi="Times New Roman"/>
          <w:color w:val="000000"/>
          <w:sz w:val="24"/>
          <w:szCs w:val="24"/>
          <w:lang w:val="en-US"/>
        </w:rPr>
        <w:t>particular, details on the design, realization and test of the full structure on high intensity laser-matter experiment</w:t>
      </w:r>
      <w:r w:rsidR="007F22B0">
        <w:rPr>
          <w:rFonts w:ascii="Times New Roman" w:hAnsi="Times New Roman"/>
          <w:color w:val="000000"/>
          <w:sz w:val="24"/>
          <w:szCs w:val="24"/>
          <w:lang w:val="en-US"/>
        </w:rPr>
        <w:t>,</w:t>
      </w:r>
      <w:r w:rsidR="007A4098">
        <w:rPr>
          <w:rFonts w:ascii="Times New Roman" w:hAnsi="Times New Roman"/>
          <w:color w:val="000000"/>
          <w:sz w:val="24"/>
          <w:szCs w:val="24"/>
          <w:lang w:val="en-US"/>
        </w:rPr>
        <w:t xml:space="preserve"> will be </w:t>
      </w:r>
      <w:proofErr w:type="spellStart"/>
      <w:r w:rsidR="007A4098">
        <w:rPr>
          <w:rFonts w:ascii="Times New Roman" w:hAnsi="Times New Roman"/>
          <w:color w:val="000000"/>
          <w:sz w:val="24"/>
          <w:szCs w:val="24"/>
          <w:lang w:val="en-US"/>
        </w:rPr>
        <w:t>given.</w:t>
      </w:r>
      <w:bookmarkStart w:id="0" w:name="_GoBack"/>
      <w:bookmarkEnd w:id="0"/>
      <w:r w:rsidR="00AF07F8">
        <w:rPr>
          <w:rFonts w:ascii="Times New Roman" w:hAnsi="Times New Roman"/>
          <w:color w:val="000000"/>
          <w:sz w:val="24"/>
          <w:szCs w:val="24"/>
          <w:vertAlign w:val="superscript"/>
          <w:lang w:val="en-US"/>
        </w:rPr>
        <w:t>a</w:t>
      </w:r>
      <w:proofErr w:type="spellEnd"/>
    </w:p>
    <w:p w14:paraId="2A1FF29A" w14:textId="77777777" w:rsidR="00F0711F" w:rsidRPr="00F0711F" w:rsidRDefault="00F0711F" w:rsidP="00F0711F">
      <w:pPr>
        <w:spacing w:after="0" w:line="360" w:lineRule="auto"/>
        <w:jc w:val="both"/>
        <w:rPr>
          <w:rFonts w:ascii="Times New Roman" w:hAnsi="Times New Roman" w:cs="Times New Roman (Arabic)"/>
          <w:sz w:val="24"/>
          <w:szCs w:val="24"/>
          <w:lang w:val="en-GB" w:eastAsia="en-US"/>
        </w:rPr>
      </w:pPr>
    </w:p>
    <w:p w14:paraId="26AAD1F1" w14:textId="77777777" w:rsidR="00F0711F" w:rsidRDefault="00F0711F" w:rsidP="00F0711F">
      <w:pPr>
        <w:spacing w:after="0" w:line="360" w:lineRule="auto"/>
        <w:jc w:val="both"/>
        <w:rPr>
          <w:rFonts w:ascii="Times New Roman" w:hAnsi="Times New Roman" w:cs="Times New Roman (Arabic)"/>
          <w:sz w:val="24"/>
          <w:szCs w:val="24"/>
          <w:lang w:val="fr-CA" w:eastAsia="en-US"/>
        </w:rPr>
      </w:pPr>
      <w:r w:rsidRPr="00F0711F">
        <w:rPr>
          <w:rFonts w:ascii="Times New Roman" w:hAnsi="Times New Roman" w:cs="Times New Roman (Arabic)"/>
          <w:sz w:val="24"/>
          <w:szCs w:val="24"/>
          <w:lang w:val="fr-CA" w:eastAsia="en-US"/>
        </w:rPr>
        <w:t xml:space="preserve">[1] M. </w:t>
      </w:r>
      <w:proofErr w:type="spellStart"/>
      <w:r w:rsidRPr="00F0711F">
        <w:rPr>
          <w:rFonts w:ascii="Times New Roman" w:hAnsi="Times New Roman" w:cs="Times New Roman (Arabic)"/>
          <w:sz w:val="24"/>
          <w:szCs w:val="24"/>
          <w:lang w:val="fr-CA" w:eastAsia="en-US"/>
        </w:rPr>
        <w:t>Salvadori</w:t>
      </w:r>
      <w:proofErr w:type="spellEnd"/>
      <w:r w:rsidRPr="00F0711F">
        <w:rPr>
          <w:rFonts w:ascii="Times New Roman" w:hAnsi="Times New Roman" w:cs="Times New Roman (Arabic)"/>
          <w:sz w:val="24"/>
          <w:szCs w:val="24"/>
          <w:lang w:val="fr-CA" w:eastAsia="en-US"/>
        </w:rPr>
        <w:t xml:space="preserve">, F. </w:t>
      </w:r>
      <w:proofErr w:type="spellStart"/>
      <w:r w:rsidRPr="00F0711F">
        <w:rPr>
          <w:rFonts w:ascii="Times New Roman" w:hAnsi="Times New Roman" w:cs="Times New Roman (Arabic)"/>
          <w:sz w:val="24"/>
          <w:szCs w:val="24"/>
          <w:lang w:val="fr-CA" w:eastAsia="en-US"/>
        </w:rPr>
        <w:t>Consoli</w:t>
      </w:r>
      <w:proofErr w:type="spellEnd"/>
      <w:r w:rsidRPr="00F0711F">
        <w:rPr>
          <w:rFonts w:ascii="Times New Roman" w:hAnsi="Times New Roman" w:cs="Times New Roman (Arabic)"/>
          <w:sz w:val="24"/>
          <w:szCs w:val="24"/>
          <w:lang w:val="fr-CA" w:eastAsia="en-US"/>
        </w:rPr>
        <w:t xml:space="preserve"> et al, Scientific Reports 11, 3071 (2021)</w:t>
      </w:r>
    </w:p>
    <w:p w14:paraId="06055281" w14:textId="25D7CDBC" w:rsidR="00A5207C" w:rsidRPr="00F0711F" w:rsidRDefault="00A5207C" w:rsidP="00F0711F">
      <w:pPr>
        <w:spacing w:after="0" w:line="360" w:lineRule="auto"/>
        <w:jc w:val="both"/>
        <w:rPr>
          <w:rFonts w:ascii="Times New Roman" w:hAnsi="Times New Roman" w:cs="Times New Roman (Arabic)"/>
          <w:sz w:val="24"/>
          <w:szCs w:val="24"/>
          <w:lang w:val="fr-CA" w:eastAsia="en-US"/>
        </w:rPr>
      </w:pPr>
      <w:r>
        <w:rPr>
          <w:rFonts w:ascii="Times New Roman" w:hAnsi="Times New Roman" w:cs="Times New Roman (Arabic)"/>
          <w:sz w:val="24"/>
          <w:szCs w:val="24"/>
          <w:lang w:val="fr-CA" w:eastAsia="en-US"/>
        </w:rPr>
        <w:t xml:space="preserve">[2] F. </w:t>
      </w:r>
      <w:proofErr w:type="spellStart"/>
      <w:r>
        <w:rPr>
          <w:rFonts w:ascii="Times New Roman" w:hAnsi="Times New Roman" w:cs="Times New Roman (Arabic)"/>
          <w:sz w:val="24"/>
          <w:szCs w:val="24"/>
          <w:lang w:val="fr-CA" w:eastAsia="en-US"/>
        </w:rPr>
        <w:t>Consoli</w:t>
      </w:r>
      <w:proofErr w:type="spellEnd"/>
      <w:r>
        <w:rPr>
          <w:rFonts w:ascii="Times New Roman" w:hAnsi="Times New Roman" w:cs="Times New Roman (Arabic)"/>
          <w:sz w:val="24"/>
          <w:szCs w:val="24"/>
          <w:lang w:val="fr-CA" w:eastAsia="en-US"/>
        </w:rPr>
        <w:t xml:space="preserve"> et al, High Power Laser Science and </w:t>
      </w:r>
      <w:proofErr w:type="spellStart"/>
      <w:r>
        <w:rPr>
          <w:rFonts w:ascii="Times New Roman" w:hAnsi="Times New Roman" w:cs="Times New Roman (Arabic)"/>
          <w:sz w:val="24"/>
          <w:szCs w:val="24"/>
          <w:lang w:val="fr-CA" w:eastAsia="en-US"/>
        </w:rPr>
        <w:t>Enginering</w:t>
      </w:r>
      <w:proofErr w:type="spellEnd"/>
      <w:r>
        <w:rPr>
          <w:rFonts w:ascii="Times New Roman" w:hAnsi="Times New Roman" w:cs="Times New Roman (Arabic)"/>
          <w:sz w:val="24"/>
          <w:szCs w:val="24"/>
          <w:lang w:val="fr-CA" w:eastAsia="en-US"/>
        </w:rPr>
        <w:t xml:space="preserve"> 8, e22 (2020)</w:t>
      </w:r>
    </w:p>
    <w:p w14:paraId="521EF359" w14:textId="39324DDF" w:rsidR="00172F51" w:rsidRPr="00172F51" w:rsidRDefault="00AF07F8" w:rsidP="00C33B95">
      <w:pPr>
        <w:spacing w:after="0" w:line="240" w:lineRule="auto"/>
        <w:jc w:val="both"/>
        <w:rPr>
          <w:lang w:val="en-US"/>
        </w:rPr>
      </w:pPr>
      <w:r w:rsidRPr="00AF07F8">
        <w:rPr>
          <w:rFonts w:ascii="Times New Roman" w:hAnsi="Times New Roman"/>
          <w:sz w:val="20"/>
          <w:szCs w:val="16"/>
          <w:vertAlign w:val="superscript"/>
          <w:lang w:val="en-GB" w:eastAsia="en-US"/>
        </w:rPr>
        <w:t>a</w:t>
      </w:r>
      <w:r w:rsidR="00F0711F" w:rsidRPr="006601E9">
        <w:rPr>
          <w:rFonts w:ascii="Times New Roman" w:hAnsi="Times New Roman"/>
          <w:sz w:val="20"/>
          <w:szCs w:val="16"/>
          <w:lang w:val="en-US" w:eastAsia="en-US"/>
        </w:rPr>
        <w:t xml:space="preserve">This work has been carried out within the framework of the </w:t>
      </w:r>
      <w:proofErr w:type="spellStart"/>
      <w:r w:rsidR="00F0711F" w:rsidRPr="006601E9">
        <w:rPr>
          <w:rFonts w:ascii="Times New Roman" w:hAnsi="Times New Roman"/>
          <w:sz w:val="20"/>
          <w:szCs w:val="16"/>
          <w:lang w:val="en-US" w:eastAsia="en-US"/>
        </w:rPr>
        <w:t>EUROfusion</w:t>
      </w:r>
      <w:proofErr w:type="spellEnd"/>
      <w:r w:rsidR="00F0711F" w:rsidRPr="006601E9">
        <w:rPr>
          <w:rFonts w:ascii="Times New Roman" w:hAnsi="Times New Roman"/>
          <w:sz w:val="20"/>
          <w:szCs w:val="16"/>
          <w:lang w:val="en-US" w:eastAsia="en-US"/>
        </w:rPr>
        <w:t xml:space="preserve"> Consortium, funded by the European Union via the </w:t>
      </w:r>
      <w:proofErr w:type="spellStart"/>
      <w:r w:rsidR="00F0711F" w:rsidRPr="006601E9">
        <w:rPr>
          <w:rFonts w:ascii="Times New Roman" w:hAnsi="Times New Roman"/>
          <w:sz w:val="20"/>
          <w:szCs w:val="16"/>
          <w:lang w:val="en-US" w:eastAsia="en-US"/>
        </w:rPr>
        <w:t>Euratom</w:t>
      </w:r>
      <w:proofErr w:type="spellEnd"/>
      <w:r w:rsidR="00F0711F" w:rsidRPr="006601E9">
        <w:rPr>
          <w:rFonts w:ascii="Times New Roman" w:hAnsi="Times New Roman"/>
          <w:sz w:val="20"/>
          <w:szCs w:val="16"/>
          <w:lang w:val="en-US" w:eastAsia="en-US"/>
        </w:rPr>
        <w:t xml:space="preserve"> Research and Training </w:t>
      </w:r>
      <w:proofErr w:type="spellStart"/>
      <w:r w:rsidR="00F0711F" w:rsidRPr="006601E9">
        <w:rPr>
          <w:rFonts w:ascii="Times New Roman" w:hAnsi="Times New Roman"/>
          <w:sz w:val="20"/>
          <w:szCs w:val="16"/>
          <w:lang w:val="en-US" w:eastAsia="en-US"/>
        </w:rPr>
        <w:t>Programme</w:t>
      </w:r>
      <w:proofErr w:type="spellEnd"/>
      <w:r w:rsidR="00F0711F" w:rsidRPr="006601E9">
        <w:rPr>
          <w:rFonts w:ascii="Times New Roman" w:hAnsi="Times New Roman"/>
          <w:sz w:val="20"/>
          <w:szCs w:val="16"/>
          <w:lang w:val="en-US" w:eastAsia="en-US"/>
        </w:rPr>
        <w:t xml:space="preserve"> (Grant Agreement No 101052200 — </w:t>
      </w:r>
      <w:proofErr w:type="spellStart"/>
      <w:r w:rsidR="00F0711F" w:rsidRPr="006601E9">
        <w:rPr>
          <w:rFonts w:ascii="Times New Roman" w:hAnsi="Times New Roman"/>
          <w:sz w:val="20"/>
          <w:szCs w:val="16"/>
          <w:lang w:val="en-US" w:eastAsia="en-US"/>
        </w:rPr>
        <w:t>EUROfusion</w:t>
      </w:r>
      <w:proofErr w:type="spellEnd"/>
      <w:r w:rsidR="00F0711F" w:rsidRPr="006601E9">
        <w:rPr>
          <w:rFonts w:ascii="Times New Roman" w:hAnsi="Times New Roman"/>
          <w:sz w:val="20"/>
          <w:szCs w:val="16"/>
          <w:lang w:val="en-US" w:eastAsia="en-US"/>
        </w:rPr>
        <w:t xml:space="preserve">). Views and opinions expressed are however those of the author(s) only and do not necessarily reflect those of the European Union or the European Commission. Neither the European Union nor the European Commission can be held responsible for them. </w:t>
      </w: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Arab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51"/>
    <w:rsid w:val="00076076"/>
    <w:rsid w:val="0007701F"/>
    <w:rsid w:val="000F7369"/>
    <w:rsid w:val="00105560"/>
    <w:rsid w:val="00112398"/>
    <w:rsid w:val="00172F51"/>
    <w:rsid w:val="001A0D7A"/>
    <w:rsid w:val="001D59E7"/>
    <w:rsid w:val="002613C6"/>
    <w:rsid w:val="00293F2B"/>
    <w:rsid w:val="002A0132"/>
    <w:rsid w:val="002B1B1E"/>
    <w:rsid w:val="002E0529"/>
    <w:rsid w:val="003E47E4"/>
    <w:rsid w:val="0047107B"/>
    <w:rsid w:val="004B6517"/>
    <w:rsid w:val="004E0655"/>
    <w:rsid w:val="004F00E7"/>
    <w:rsid w:val="00574ABC"/>
    <w:rsid w:val="005B2E78"/>
    <w:rsid w:val="006601E9"/>
    <w:rsid w:val="006809FE"/>
    <w:rsid w:val="007A4098"/>
    <w:rsid w:val="007C1473"/>
    <w:rsid w:val="007C5203"/>
    <w:rsid w:val="007F22B0"/>
    <w:rsid w:val="008A02C6"/>
    <w:rsid w:val="008E26FD"/>
    <w:rsid w:val="00910550"/>
    <w:rsid w:val="009A3324"/>
    <w:rsid w:val="00A340E0"/>
    <w:rsid w:val="00A5207C"/>
    <w:rsid w:val="00AF07F8"/>
    <w:rsid w:val="00B14154"/>
    <w:rsid w:val="00BD1F95"/>
    <w:rsid w:val="00C33B95"/>
    <w:rsid w:val="00C67C56"/>
    <w:rsid w:val="00CA2222"/>
    <w:rsid w:val="00D6188C"/>
    <w:rsid w:val="00DC42A2"/>
    <w:rsid w:val="00E16B73"/>
    <w:rsid w:val="00E22CFF"/>
    <w:rsid w:val="00E412FD"/>
    <w:rsid w:val="00E50186"/>
    <w:rsid w:val="00F0711F"/>
    <w:rsid w:val="00F724D4"/>
    <w:rsid w:val="00FD0DCC"/>
    <w:rsid w:val="00FE4D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91D6928A-7DFF-414C-B0F7-F53A769A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2F51"/>
    <w:pPr>
      <w:spacing w:after="200" w:line="276" w:lineRule="auto"/>
    </w:pPr>
    <w:rPr>
      <w:rFonts w:ascii="Calibri" w:hAnsi="Calibri"/>
      <w:sz w:val="22"/>
      <w:szCs w:val="22"/>
      <w:lang w:val="el-GR" w:eastAsia="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stofumetto">
    <w:name w:val="Balloon Text"/>
    <w:basedOn w:val="Normale"/>
    <w:link w:val="TestofumettoCarattere"/>
    <w:rsid w:val="002A01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2A0132"/>
    <w:rPr>
      <w:rFonts w:ascii="Tahoma" w:hAnsi="Tahoma" w:cs="Tahoma"/>
      <w:sz w:val="16"/>
      <w:szCs w:val="16"/>
      <w:lang w:val="el-GR" w:eastAsia="el-GR"/>
    </w:rPr>
  </w:style>
  <w:style w:type="character" w:styleId="Collegamentoipertestuale">
    <w:name w:val="Hyperlink"/>
    <w:basedOn w:val="Carpredefinitoparagrafo"/>
    <w:unhideWhenUsed/>
    <w:rsid w:val="00FE4D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brizio.consoli@ene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2835</Characters>
  <Application>Microsoft Office Word</Application>
  <DocSecurity>0</DocSecurity>
  <Lines>23</Lines>
  <Paragraphs>6</Paragraphs>
  <ScaleCrop>false</ScaleCrop>
  <HeadingPairs>
    <vt:vector size="6" baseType="variant">
      <vt:variant>
        <vt:lpstr>Titolo</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Account Microsoft</cp:lastModifiedBy>
  <cp:revision>2</cp:revision>
  <dcterms:created xsi:type="dcterms:W3CDTF">2023-02-07T16:32:00Z</dcterms:created>
  <dcterms:modified xsi:type="dcterms:W3CDTF">2023-02-07T16:32:00Z</dcterms:modified>
</cp:coreProperties>
</file>