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57EDDC1C" w:rsidR="00172F51" w:rsidRPr="008A02C6" w:rsidRDefault="009017DC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Application of a sparse sensor placement technique to the limited </w:t>
      </w:r>
      <w:r w:rsidR="00172ED0">
        <w:rPr>
          <w:b/>
          <w:bCs/>
          <w:sz w:val="28"/>
          <w:szCs w:val="28"/>
          <w:lang w:val="en-US"/>
        </w:rPr>
        <w:t>diagnostic set</w:t>
      </w:r>
      <w:r>
        <w:rPr>
          <w:b/>
          <w:bCs/>
          <w:sz w:val="28"/>
          <w:szCs w:val="28"/>
          <w:lang w:val="en-US"/>
        </w:rPr>
        <w:t xml:space="preserve"> in DEMO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37148F4B" w14:textId="77777777" w:rsidR="003D20E8" w:rsidRDefault="00124D06" w:rsidP="0095319F">
      <w:pPr>
        <w:pStyle w:val="Default"/>
        <w:jc w:val="center"/>
        <w:rPr>
          <w:lang w:val="en-US"/>
        </w:rPr>
      </w:pPr>
      <w:r w:rsidRPr="00F93E6F">
        <w:rPr>
          <w:lang w:val="en-US"/>
        </w:rPr>
        <w:t>J. Raukema</w:t>
      </w:r>
      <w:r w:rsidR="00172F51" w:rsidRPr="00F93E6F">
        <w:rPr>
          <w:vertAlign w:val="superscript"/>
          <w:lang w:val="en-US"/>
        </w:rPr>
        <w:t>1</w:t>
      </w:r>
      <w:r w:rsidRPr="00F93E6F">
        <w:rPr>
          <w:vertAlign w:val="superscript"/>
          <w:lang w:val="en-US"/>
        </w:rPr>
        <w:t>,2</w:t>
      </w:r>
      <w:r w:rsidR="00172F51" w:rsidRPr="00F93E6F">
        <w:rPr>
          <w:lang w:val="en-US"/>
        </w:rPr>
        <w:t xml:space="preserve">, </w:t>
      </w:r>
      <w:r w:rsidRPr="00F93E6F">
        <w:rPr>
          <w:lang w:val="en-US"/>
        </w:rPr>
        <w:t>T.</w:t>
      </w:r>
      <w:r w:rsidR="001A6792" w:rsidRPr="00F93E6F">
        <w:rPr>
          <w:lang w:val="en-US"/>
        </w:rPr>
        <w:t>O.S.J.</w:t>
      </w:r>
      <w:r w:rsidRPr="00F93E6F">
        <w:rPr>
          <w:lang w:val="en-US"/>
        </w:rPr>
        <w:t xml:space="preserve"> Bosman</w:t>
      </w:r>
      <w:r w:rsidRPr="00F93E6F">
        <w:rPr>
          <w:vertAlign w:val="superscript"/>
          <w:lang w:val="en-US"/>
        </w:rPr>
        <w:t>1,2</w:t>
      </w:r>
      <w:r w:rsidR="00172F51" w:rsidRPr="00F93E6F">
        <w:rPr>
          <w:lang w:val="en-US"/>
        </w:rPr>
        <w:t xml:space="preserve">, </w:t>
      </w:r>
      <w:r w:rsidRPr="00F93E6F">
        <w:rPr>
          <w:lang w:val="en-US"/>
        </w:rPr>
        <w:t>I.</w:t>
      </w:r>
      <w:r w:rsidR="00117FB7" w:rsidRPr="00F93E6F">
        <w:rPr>
          <w:lang w:val="en-US"/>
        </w:rPr>
        <w:t>G.J.</w:t>
      </w:r>
      <w:r w:rsidRPr="00F93E6F">
        <w:rPr>
          <w:lang w:val="en-US"/>
        </w:rPr>
        <w:t xml:space="preserve"> Classen</w:t>
      </w:r>
      <w:r w:rsidRPr="00F93E6F">
        <w:rPr>
          <w:vertAlign w:val="superscript"/>
          <w:lang w:val="en-US"/>
        </w:rPr>
        <w:t>1</w:t>
      </w:r>
      <w:r w:rsidR="00172F51" w:rsidRPr="00F93E6F">
        <w:rPr>
          <w:lang w:val="en-US"/>
        </w:rPr>
        <w:t xml:space="preserve">, </w:t>
      </w:r>
      <w:r w:rsidRPr="00F93E6F">
        <w:rPr>
          <w:lang w:val="en-US"/>
        </w:rPr>
        <w:t>T.</w:t>
      </w:r>
      <w:r w:rsidR="00117FB7" w:rsidRPr="00F93E6F">
        <w:rPr>
          <w:lang w:val="en-US"/>
        </w:rPr>
        <w:t>A.</w:t>
      </w:r>
      <w:r w:rsidRPr="00F93E6F">
        <w:rPr>
          <w:lang w:val="en-US"/>
        </w:rPr>
        <w:t xml:space="preserve"> Wijkamp</w:t>
      </w:r>
      <w:r w:rsidRPr="00F93E6F">
        <w:rPr>
          <w:vertAlign w:val="superscript"/>
          <w:lang w:val="en-US"/>
        </w:rPr>
        <w:t>1,2</w:t>
      </w:r>
      <w:r w:rsidRPr="00F93E6F">
        <w:rPr>
          <w:lang w:val="en-US"/>
        </w:rPr>
        <w:t>, A. Perek</w:t>
      </w:r>
      <w:r w:rsidRPr="00F93E6F">
        <w:rPr>
          <w:vertAlign w:val="superscript"/>
          <w:lang w:val="en-US"/>
        </w:rPr>
        <w:t>3</w:t>
      </w:r>
      <w:r w:rsidRPr="00F93E6F">
        <w:rPr>
          <w:lang w:val="en-US"/>
        </w:rPr>
        <w:t xml:space="preserve">, </w:t>
      </w:r>
    </w:p>
    <w:p w14:paraId="22E48456" w14:textId="139ADCC8" w:rsidR="0007701F" w:rsidRPr="003D20E8" w:rsidRDefault="00124D06" w:rsidP="0095319F">
      <w:pPr>
        <w:pStyle w:val="Default"/>
        <w:jc w:val="center"/>
        <w:rPr>
          <w:lang w:val="nl-NL"/>
        </w:rPr>
      </w:pPr>
      <w:r w:rsidRPr="003D20E8">
        <w:rPr>
          <w:lang w:val="nl-NL"/>
        </w:rPr>
        <w:t>G.</w:t>
      </w:r>
      <w:r w:rsidR="00610F05" w:rsidRPr="003D20E8">
        <w:rPr>
          <w:lang w:val="nl-NL"/>
        </w:rPr>
        <w:t>L.</w:t>
      </w:r>
      <w:r w:rsidRPr="003D20E8">
        <w:rPr>
          <w:lang w:val="nl-NL"/>
        </w:rPr>
        <w:t xml:space="preserve"> Derks</w:t>
      </w:r>
      <w:r w:rsidRPr="003D20E8">
        <w:rPr>
          <w:vertAlign w:val="superscript"/>
          <w:lang w:val="nl-NL"/>
        </w:rPr>
        <w:t>1,2</w:t>
      </w:r>
      <w:r w:rsidRPr="003D20E8">
        <w:rPr>
          <w:lang w:val="nl-NL"/>
        </w:rPr>
        <w:t>, J.</w:t>
      </w:r>
      <w:r w:rsidR="00713C1C" w:rsidRPr="003D20E8">
        <w:rPr>
          <w:lang w:val="nl-NL"/>
        </w:rPr>
        <w:t>T.W.</w:t>
      </w:r>
      <w:r w:rsidRPr="003D20E8">
        <w:rPr>
          <w:lang w:val="nl-NL"/>
        </w:rPr>
        <w:t xml:space="preserve"> Koenders</w:t>
      </w:r>
      <w:r w:rsidRPr="003D20E8">
        <w:rPr>
          <w:vertAlign w:val="superscript"/>
          <w:lang w:val="nl-NL"/>
        </w:rPr>
        <w:t>1,2</w:t>
      </w:r>
      <w:r w:rsidR="00F93E6F" w:rsidRPr="003D20E8">
        <w:rPr>
          <w:lang w:val="nl-NL"/>
        </w:rPr>
        <w:t>, R.J.E. Jaspers</w:t>
      </w:r>
      <w:r w:rsidR="00F93E6F" w:rsidRPr="003D20E8">
        <w:rPr>
          <w:vertAlign w:val="superscript"/>
          <w:lang w:val="nl-NL"/>
        </w:rPr>
        <w:t>2</w:t>
      </w:r>
    </w:p>
    <w:p w14:paraId="33B59775" w14:textId="7C91317E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124D06">
        <w:rPr>
          <w:i/>
          <w:iCs/>
          <w:sz w:val="22"/>
          <w:szCs w:val="22"/>
          <w:lang w:val="en-US"/>
        </w:rPr>
        <w:t>DIFFER - Dutch Institute for Fundamental Energy Research,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124D06">
        <w:rPr>
          <w:i/>
          <w:iCs/>
          <w:sz w:val="22"/>
          <w:szCs w:val="22"/>
          <w:lang w:val="en-US"/>
        </w:rPr>
        <w:t>Eindhoven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124D06">
        <w:rPr>
          <w:i/>
          <w:iCs/>
          <w:sz w:val="22"/>
          <w:szCs w:val="22"/>
          <w:lang w:val="en-US"/>
        </w:rPr>
        <w:t>Netherlands</w:t>
      </w:r>
    </w:p>
    <w:p w14:paraId="58803087" w14:textId="3BBFB9BA" w:rsidR="00172F51" w:rsidRPr="00124D06" w:rsidRDefault="00172F51" w:rsidP="007C1473">
      <w:pPr>
        <w:pStyle w:val="Default"/>
        <w:jc w:val="center"/>
        <w:rPr>
          <w:sz w:val="22"/>
          <w:szCs w:val="22"/>
          <w:lang w:val="nl-NL"/>
        </w:rPr>
      </w:pPr>
      <w:r w:rsidRPr="00124D06">
        <w:rPr>
          <w:i/>
          <w:iCs/>
          <w:sz w:val="22"/>
          <w:szCs w:val="22"/>
          <w:vertAlign w:val="superscript"/>
          <w:lang w:val="nl-NL"/>
        </w:rPr>
        <w:t>2</w:t>
      </w:r>
      <w:r w:rsidRPr="00124D06">
        <w:rPr>
          <w:i/>
          <w:iCs/>
          <w:sz w:val="22"/>
          <w:szCs w:val="22"/>
          <w:lang w:val="nl-NL"/>
        </w:rPr>
        <w:t xml:space="preserve"> </w:t>
      </w:r>
      <w:r w:rsidR="00124D06" w:rsidRPr="00124D06">
        <w:rPr>
          <w:i/>
          <w:iCs/>
          <w:sz w:val="22"/>
          <w:szCs w:val="22"/>
          <w:lang w:val="nl-NL"/>
        </w:rPr>
        <w:t>Eindhoven University of Technology</w:t>
      </w:r>
      <w:r w:rsidRPr="00124D06">
        <w:rPr>
          <w:i/>
          <w:iCs/>
          <w:sz w:val="22"/>
          <w:szCs w:val="22"/>
          <w:lang w:val="nl-NL"/>
        </w:rPr>
        <w:t xml:space="preserve">, </w:t>
      </w:r>
      <w:r w:rsidR="00124D06" w:rsidRPr="00124D06">
        <w:rPr>
          <w:i/>
          <w:iCs/>
          <w:sz w:val="22"/>
          <w:szCs w:val="22"/>
          <w:lang w:val="nl-NL"/>
        </w:rPr>
        <w:t>Eindhoven</w:t>
      </w:r>
      <w:r w:rsidRPr="00124D06">
        <w:rPr>
          <w:i/>
          <w:iCs/>
          <w:sz w:val="22"/>
          <w:szCs w:val="22"/>
          <w:lang w:val="nl-NL"/>
        </w:rPr>
        <w:t xml:space="preserve">, </w:t>
      </w:r>
      <w:r w:rsidR="00124D06">
        <w:rPr>
          <w:i/>
          <w:iCs/>
          <w:sz w:val="22"/>
          <w:szCs w:val="22"/>
          <w:lang w:val="nl-NL"/>
        </w:rPr>
        <w:t>Netherlands</w:t>
      </w:r>
    </w:p>
    <w:p w14:paraId="48D2A0C1" w14:textId="3862585D" w:rsidR="00172F51" w:rsidRPr="00B00A4B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124D06">
        <w:rPr>
          <w:i/>
          <w:iCs/>
          <w:sz w:val="22"/>
          <w:szCs w:val="22"/>
          <w:lang w:val="en-US"/>
        </w:rPr>
        <w:t>Ecole Polytechnique Fédérale de Lausanne (EPFL), Swiss Plasma Center (SPC)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124D06">
        <w:rPr>
          <w:i/>
          <w:iCs/>
          <w:sz w:val="22"/>
          <w:szCs w:val="22"/>
          <w:lang w:val="en-US"/>
        </w:rPr>
        <w:t>Lausanne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124D06">
        <w:rPr>
          <w:i/>
          <w:iCs/>
          <w:sz w:val="22"/>
          <w:szCs w:val="22"/>
          <w:lang w:val="en-US"/>
        </w:rPr>
        <w:t>Switzerland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4226E255" w14:textId="03AB5E16" w:rsidR="002321C7" w:rsidRDefault="00C970A6" w:rsidP="00F43A9E">
      <w:pPr>
        <w:pStyle w:val="Default"/>
        <w:jc w:val="both"/>
        <w:rPr>
          <w:lang w:val="en-US"/>
        </w:rPr>
      </w:pPr>
      <w:r>
        <w:rPr>
          <w:lang w:val="en-US"/>
        </w:rPr>
        <w:t>In</w:t>
      </w:r>
      <w:r w:rsidR="00E238E0">
        <w:rPr>
          <w:lang w:val="en-US"/>
        </w:rPr>
        <w:t xml:space="preserve"> </w:t>
      </w:r>
      <w:r w:rsidR="002321C7" w:rsidRPr="002321C7">
        <w:rPr>
          <w:lang w:val="en-US"/>
        </w:rPr>
        <w:t>DEMO</w:t>
      </w:r>
      <w:r w:rsidR="00E238E0">
        <w:rPr>
          <w:lang w:val="en-US"/>
        </w:rPr>
        <w:t xml:space="preserve">, a demonstration </w:t>
      </w:r>
      <w:r w:rsidR="001978AB">
        <w:rPr>
          <w:lang w:val="en-US"/>
        </w:rPr>
        <w:t xml:space="preserve">fusion power plant, </w:t>
      </w:r>
      <w:r w:rsidR="00F43A9E">
        <w:rPr>
          <w:lang w:val="en-US"/>
        </w:rPr>
        <w:t xml:space="preserve">the amount of diagnostics will be </w:t>
      </w:r>
      <w:r w:rsidR="00DA680C">
        <w:rPr>
          <w:lang w:val="en-US"/>
        </w:rPr>
        <w:t>reduced</w:t>
      </w:r>
      <w:r w:rsidR="00F43A9E">
        <w:rPr>
          <w:lang w:val="en-US"/>
        </w:rPr>
        <w:t xml:space="preserve"> compared to current </w:t>
      </w:r>
      <w:r w:rsidR="00135E03">
        <w:rPr>
          <w:lang w:val="en-US"/>
        </w:rPr>
        <w:t xml:space="preserve">experimental </w:t>
      </w:r>
      <w:r w:rsidR="00F43A9E">
        <w:rPr>
          <w:lang w:val="en-US"/>
        </w:rPr>
        <w:t>nuclear fusion reactors</w:t>
      </w:r>
      <w:r w:rsidR="00CE75F2">
        <w:rPr>
          <w:lang w:val="en-US"/>
        </w:rPr>
        <w:t>.</w:t>
      </w:r>
      <w:r w:rsidR="00A068AA">
        <w:rPr>
          <w:lang w:val="en-US"/>
        </w:rPr>
        <w:t xml:space="preserve"> </w:t>
      </w:r>
      <w:r w:rsidR="0046788C">
        <w:rPr>
          <w:lang w:val="en-US"/>
        </w:rPr>
        <w:t xml:space="preserve">A </w:t>
      </w:r>
      <w:r w:rsidR="008F26D1">
        <w:rPr>
          <w:lang w:val="en-US"/>
        </w:rPr>
        <w:t>s</w:t>
      </w:r>
      <w:r w:rsidR="0046788C">
        <w:rPr>
          <w:lang w:val="en-US"/>
        </w:rPr>
        <w:t>parse sensor placement technique [1] is used to deal with the limited diagnostic set</w:t>
      </w:r>
      <w:r w:rsidR="008F26D1">
        <w:rPr>
          <w:lang w:val="en-US"/>
        </w:rPr>
        <w:t xml:space="preserve"> for the case of spectroscopy, required for wall heat load control</w:t>
      </w:r>
      <w:r w:rsidR="00554128">
        <w:rPr>
          <w:lang w:val="en-US"/>
        </w:rPr>
        <w:t xml:space="preserve">. </w:t>
      </w:r>
      <w:r w:rsidR="00584D99">
        <w:rPr>
          <w:lang w:val="en-US"/>
        </w:rPr>
        <w:t>Experimental camera data from the MANTIS system</w:t>
      </w:r>
      <w:r w:rsidR="00651B75">
        <w:rPr>
          <w:lang w:val="en-US"/>
        </w:rPr>
        <w:t xml:space="preserve"> [2]</w:t>
      </w:r>
      <w:r w:rsidR="00584D99">
        <w:rPr>
          <w:lang w:val="en-US"/>
        </w:rPr>
        <w:t xml:space="preserve"> at </w:t>
      </w:r>
      <w:r w:rsidR="00651B75">
        <w:rPr>
          <w:lang w:val="en-US"/>
        </w:rPr>
        <w:t>TCV [3]</w:t>
      </w:r>
      <w:r w:rsidR="004A01C9">
        <w:rPr>
          <w:lang w:val="en-US"/>
        </w:rPr>
        <w:t xml:space="preserve"> is used to </w:t>
      </w:r>
      <w:r w:rsidR="00CB3C67">
        <w:rPr>
          <w:lang w:val="en-US"/>
        </w:rPr>
        <w:t xml:space="preserve">create </w:t>
      </w:r>
      <w:r w:rsidR="00FF03BC">
        <w:rPr>
          <w:lang w:val="en-US"/>
        </w:rPr>
        <w:t xml:space="preserve">and verify </w:t>
      </w:r>
      <w:r w:rsidR="00554128">
        <w:rPr>
          <w:lang w:val="en-US"/>
        </w:rPr>
        <w:t>a</w:t>
      </w:r>
      <w:r w:rsidR="00CB3C67">
        <w:rPr>
          <w:lang w:val="en-US"/>
        </w:rPr>
        <w:t xml:space="preserve"> synthetic diagnostic</w:t>
      </w:r>
      <w:r w:rsidR="00FF03BC">
        <w:rPr>
          <w:lang w:val="en-US"/>
        </w:rPr>
        <w:t xml:space="preserve"> approach. The synthetic diagnostic </w:t>
      </w:r>
      <w:r w:rsidR="0073200B">
        <w:rPr>
          <w:lang w:val="en-US"/>
        </w:rPr>
        <w:t>consists of a set of lines of sight looking at the divertor leg</w:t>
      </w:r>
      <w:r w:rsidR="00FD5034">
        <w:rPr>
          <w:lang w:val="en-US"/>
        </w:rPr>
        <w:t>,</w:t>
      </w:r>
      <w:r w:rsidR="0073200B">
        <w:rPr>
          <w:lang w:val="en-US"/>
        </w:rPr>
        <w:t xml:space="preserve"> </w:t>
      </w:r>
      <w:r w:rsidR="00B335DB">
        <w:rPr>
          <w:lang w:val="en-US"/>
        </w:rPr>
        <w:t xml:space="preserve">with the aim of identifying </w:t>
      </w:r>
      <w:r w:rsidR="0055683D">
        <w:rPr>
          <w:lang w:val="en-US"/>
        </w:rPr>
        <w:t>the</w:t>
      </w:r>
      <w:r w:rsidR="00B17C13">
        <w:rPr>
          <w:lang w:val="en-US"/>
        </w:rPr>
        <w:t xml:space="preserve"> CIII</w:t>
      </w:r>
      <w:r w:rsidR="0055683D">
        <w:rPr>
          <w:lang w:val="en-US"/>
        </w:rPr>
        <w:t xml:space="preserve"> emission profile. However, the method </w:t>
      </w:r>
      <w:r w:rsidR="00B15DA1">
        <w:rPr>
          <w:lang w:val="en-US"/>
        </w:rPr>
        <w:t>is expected to</w:t>
      </w:r>
      <w:r w:rsidR="0055683D">
        <w:rPr>
          <w:lang w:val="en-US"/>
        </w:rPr>
        <w:t xml:space="preserve"> be applicable </w:t>
      </w:r>
      <w:r w:rsidR="004E3381">
        <w:rPr>
          <w:lang w:val="en-US"/>
        </w:rPr>
        <w:t>to</w:t>
      </w:r>
      <w:r w:rsidR="0055683D">
        <w:rPr>
          <w:lang w:val="en-US"/>
        </w:rPr>
        <w:t xml:space="preserve"> other diagnostics as well.</w:t>
      </w:r>
    </w:p>
    <w:p w14:paraId="05A5D72A" w14:textId="03D31BCA" w:rsidR="002321C7" w:rsidRDefault="002321C7" w:rsidP="00AF065A">
      <w:pPr>
        <w:pStyle w:val="Default"/>
        <w:jc w:val="both"/>
        <w:rPr>
          <w:lang w:val="en-US"/>
        </w:rPr>
      </w:pPr>
    </w:p>
    <w:p w14:paraId="08D6F192" w14:textId="4F2F05CE" w:rsidR="00A22866" w:rsidRDefault="00A82E2F" w:rsidP="00AF065A">
      <w:pPr>
        <w:pStyle w:val="Default"/>
        <w:jc w:val="both"/>
        <w:rPr>
          <w:lang w:val="en-US"/>
        </w:rPr>
      </w:pPr>
      <w:r w:rsidRPr="0006037E">
        <w:rPr>
          <w:lang w:val="en-US"/>
        </w:rPr>
        <w:t>Th</w:t>
      </w:r>
      <w:r w:rsidR="00F012E3">
        <w:rPr>
          <w:lang w:val="en-US"/>
        </w:rPr>
        <w:t>e</w:t>
      </w:r>
      <w:r w:rsidRPr="0006037E">
        <w:rPr>
          <w:lang w:val="en-US"/>
        </w:rPr>
        <w:t xml:space="preserve"> </w:t>
      </w:r>
      <w:r w:rsidR="00494482">
        <w:rPr>
          <w:lang w:val="en-US"/>
        </w:rPr>
        <w:t xml:space="preserve">sparse sensor placement </w:t>
      </w:r>
      <w:r w:rsidR="00F012E3">
        <w:rPr>
          <w:lang w:val="en-US"/>
        </w:rPr>
        <w:t>algorithm</w:t>
      </w:r>
      <w:r w:rsidRPr="0006037E">
        <w:rPr>
          <w:lang w:val="en-US"/>
        </w:rPr>
        <w:t xml:space="preserve"> takes as input the radiation measured</w:t>
      </w:r>
      <w:r>
        <w:rPr>
          <w:lang w:val="en-US"/>
        </w:rPr>
        <w:t xml:space="preserve"> </w:t>
      </w:r>
      <w:r w:rsidRPr="0006037E">
        <w:rPr>
          <w:lang w:val="en-US"/>
        </w:rPr>
        <w:t xml:space="preserve">for </w:t>
      </w:r>
      <w:r>
        <w:rPr>
          <w:lang w:val="en-US"/>
        </w:rPr>
        <w:t>a large set of</w:t>
      </w:r>
      <w:r w:rsidRPr="0006037E">
        <w:rPr>
          <w:lang w:val="en-US"/>
        </w:rPr>
        <w:t xml:space="preserve"> line</w:t>
      </w:r>
      <w:r>
        <w:rPr>
          <w:lang w:val="en-US"/>
        </w:rPr>
        <w:t>s</w:t>
      </w:r>
      <w:r w:rsidRPr="0006037E">
        <w:rPr>
          <w:lang w:val="en-US"/>
        </w:rPr>
        <w:t xml:space="preserve"> of sight, </w:t>
      </w:r>
      <w:r w:rsidR="002440A1">
        <w:rPr>
          <w:lang w:val="en-US"/>
        </w:rPr>
        <w:t>resolved over</w:t>
      </w:r>
      <w:r w:rsidRPr="0006037E">
        <w:rPr>
          <w:lang w:val="en-US"/>
        </w:rPr>
        <w:t xml:space="preserve"> a range of timesteps. A singular value decomposition</w:t>
      </w:r>
      <w:r w:rsidR="00F37B0F">
        <w:rPr>
          <w:lang w:val="en-US"/>
        </w:rPr>
        <w:t xml:space="preserve"> (SVD</w:t>
      </w:r>
      <w:r w:rsidR="00B91282">
        <w:rPr>
          <w:lang w:val="en-US"/>
        </w:rPr>
        <w:t>)</w:t>
      </w:r>
      <w:r w:rsidR="009F19D1">
        <w:rPr>
          <w:lang w:val="en-US"/>
        </w:rPr>
        <w:t xml:space="preserve"> </w:t>
      </w:r>
      <w:r w:rsidRPr="0006037E">
        <w:rPr>
          <w:lang w:val="en-US"/>
        </w:rPr>
        <w:t>is performed to obtain a number</w:t>
      </w:r>
      <w:r>
        <w:rPr>
          <w:lang w:val="en-US"/>
        </w:rPr>
        <w:t xml:space="preserve"> </w:t>
      </w:r>
      <w:r w:rsidRPr="0006037E">
        <w:rPr>
          <w:lang w:val="en-US"/>
        </w:rPr>
        <w:t xml:space="preserve">of eigenmodes, or </w:t>
      </w:r>
      <w:r w:rsidR="00AF600A">
        <w:rPr>
          <w:lang w:val="en-US"/>
        </w:rPr>
        <w:t>“</w:t>
      </w:r>
      <w:r w:rsidRPr="0006037E">
        <w:rPr>
          <w:lang w:val="en-US"/>
        </w:rPr>
        <w:t>eigen-emission profiles”. Then a pivoted QR-factorization is done to obtain the optimal sensor</w:t>
      </w:r>
      <w:r>
        <w:rPr>
          <w:lang w:val="en-US"/>
        </w:rPr>
        <w:t xml:space="preserve"> </w:t>
      </w:r>
      <w:r w:rsidRPr="0006037E">
        <w:rPr>
          <w:lang w:val="en-US"/>
        </w:rPr>
        <w:t>locations</w:t>
      </w:r>
      <w:r w:rsidR="00F33EDF">
        <w:rPr>
          <w:lang w:val="en-US"/>
        </w:rPr>
        <w:t xml:space="preserve"> for reconstruction of the emission profile</w:t>
      </w:r>
      <w:r w:rsidRPr="0006037E">
        <w:rPr>
          <w:lang w:val="en-US"/>
        </w:rPr>
        <w:t xml:space="preserve">. </w:t>
      </w:r>
      <w:r w:rsidR="00F66AF3">
        <w:rPr>
          <w:lang w:val="en-US"/>
        </w:rPr>
        <w:t>Using</w:t>
      </w:r>
      <w:r w:rsidR="00287B34">
        <w:rPr>
          <w:lang w:val="en-US"/>
        </w:rPr>
        <w:t xml:space="preserve"> the</w:t>
      </w:r>
      <w:r w:rsidR="00F66AF3">
        <w:rPr>
          <w:lang w:val="en-US"/>
        </w:rPr>
        <w:t xml:space="preserve"> measurements of this limited set of sensors,</w:t>
      </w:r>
      <w:r w:rsidRPr="0006037E">
        <w:rPr>
          <w:lang w:val="en-US"/>
        </w:rPr>
        <w:t xml:space="preserve"> the whole emission profile along the</w:t>
      </w:r>
      <w:r>
        <w:rPr>
          <w:lang w:val="en-US"/>
        </w:rPr>
        <w:t xml:space="preserve"> </w:t>
      </w:r>
      <w:r w:rsidRPr="0006037E">
        <w:rPr>
          <w:lang w:val="en-US"/>
        </w:rPr>
        <w:t xml:space="preserve">leg is </w:t>
      </w:r>
      <w:r w:rsidR="004071E8">
        <w:rPr>
          <w:lang w:val="en-US"/>
        </w:rPr>
        <w:t>reconstructed</w:t>
      </w:r>
      <w:r w:rsidRPr="0006037E">
        <w:rPr>
          <w:lang w:val="en-US"/>
        </w:rPr>
        <w:t xml:space="preserve"> by multiplying </w:t>
      </w:r>
      <w:r w:rsidR="003A6047">
        <w:rPr>
          <w:lang w:val="en-US"/>
        </w:rPr>
        <w:t xml:space="preserve">the measured </w:t>
      </w:r>
      <w:r w:rsidRPr="0006037E">
        <w:rPr>
          <w:lang w:val="en-US"/>
        </w:rPr>
        <w:t xml:space="preserve">radiation </w:t>
      </w:r>
      <w:r w:rsidR="003A6047">
        <w:rPr>
          <w:lang w:val="en-US"/>
        </w:rPr>
        <w:t xml:space="preserve">of </w:t>
      </w:r>
      <w:r w:rsidR="00064E9A">
        <w:rPr>
          <w:lang w:val="en-US"/>
        </w:rPr>
        <w:t>only those</w:t>
      </w:r>
      <w:r w:rsidR="003A6047">
        <w:rPr>
          <w:lang w:val="en-US"/>
        </w:rPr>
        <w:t xml:space="preserve"> </w:t>
      </w:r>
      <w:r w:rsidR="007C7B1A">
        <w:rPr>
          <w:lang w:val="en-US"/>
        </w:rPr>
        <w:t xml:space="preserve">few </w:t>
      </w:r>
      <w:r w:rsidR="003A6047">
        <w:rPr>
          <w:lang w:val="en-US"/>
        </w:rPr>
        <w:t>line</w:t>
      </w:r>
      <w:r w:rsidR="00064E9A">
        <w:rPr>
          <w:lang w:val="en-US"/>
        </w:rPr>
        <w:t>s</w:t>
      </w:r>
      <w:r w:rsidR="003A6047">
        <w:rPr>
          <w:lang w:val="en-US"/>
        </w:rPr>
        <w:t xml:space="preserve"> of sight </w:t>
      </w:r>
      <w:r w:rsidRPr="0006037E">
        <w:rPr>
          <w:lang w:val="en-US"/>
        </w:rPr>
        <w:t>with the</w:t>
      </w:r>
      <w:r w:rsidR="00064E9A">
        <w:rPr>
          <w:lang w:val="en-US"/>
        </w:rPr>
        <w:t>ir</w:t>
      </w:r>
      <w:r w:rsidRPr="0006037E">
        <w:rPr>
          <w:lang w:val="en-US"/>
        </w:rPr>
        <w:t xml:space="preserve"> corresponding eigenmode.</w:t>
      </w:r>
      <w:r>
        <w:rPr>
          <w:lang w:val="en-US"/>
        </w:rPr>
        <w:t xml:space="preserve"> </w:t>
      </w:r>
      <w:r w:rsidR="00913C75">
        <w:rPr>
          <w:lang w:val="en-US"/>
        </w:rPr>
        <w:t xml:space="preserve">We demonstrate that it is feasible </w:t>
      </w:r>
      <w:r w:rsidR="001D0FBC">
        <w:rPr>
          <w:lang w:val="en-US"/>
        </w:rPr>
        <w:t xml:space="preserve">to use a calibration </w:t>
      </w:r>
      <w:r w:rsidR="008F486C">
        <w:rPr>
          <w:lang w:val="en-US"/>
        </w:rPr>
        <w:t xml:space="preserve">based on either data from previous experiments or simulated data from SOLPS. </w:t>
      </w:r>
      <w:r w:rsidR="00172A53">
        <w:rPr>
          <w:lang w:val="en-US"/>
        </w:rPr>
        <w:t xml:space="preserve">For DEMO, this means that </w:t>
      </w:r>
      <w:r w:rsidR="00F96211">
        <w:rPr>
          <w:lang w:val="en-US"/>
        </w:rPr>
        <w:t>a</w:t>
      </w:r>
      <w:r w:rsidR="002C2347">
        <w:rPr>
          <w:lang w:val="en-US"/>
        </w:rPr>
        <w:t xml:space="preserve"> line of sight selection and </w:t>
      </w:r>
      <w:r w:rsidR="00C85DD6">
        <w:rPr>
          <w:lang w:val="en-US"/>
        </w:rPr>
        <w:t>set of eigen</w:t>
      </w:r>
      <w:r w:rsidR="00992D60">
        <w:rPr>
          <w:lang w:val="en-US"/>
        </w:rPr>
        <w:t>modes</w:t>
      </w:r>
      <w:r w:rsidR="00C85DD6">
        <w:rPr>
          <w:lang w:val="en-US"/>
        </w:rPr>
        <w:t xml:space="preserve"> can already </w:t>
      </w:r>
      <w:r w:rsidR="008B6A5D">
        <w:rPr>
          <w:lang w:val="en-US"/>
        </w:rPr>
        <w:t xml:space="preserve">be calculated </w:t>
      </w:r>
      <w:r w:rsidR="000D1639">
        <w:rPr>
          <w:lang w:val="en-US"/>
        </w:rPr>
        <w:t>before experiments are performed.</w:t>
      </w:r>
      <w:r w:rsidR="003950C8">
        <w:rPr>
          <w:lang w:val="en-US"/>
        </w:rPr>
        <w:t xml:space="preserve"> </w:t>
      </w:r>
      <w:r w:rsidR="00E51F1C">
        <w:rPr>
          <w:lang w:val="en-US"/>
        </w:rPr>
        <w:t>This method can also be applied to reconstruct other profiles from emission measurements</w:t>
      </w:r>
      <w:r w:rsidR="00E32061">
        <w:rPr>
          <w:lang w:val="en-US"/>
        </w:rPr>
        <w:t xml:space="preserve"> by adding </w:t>
      </w:r>
      <w:r w:rsidR="00F37B0F">
        <w:rPr>
          <w:lang w:val="en-US"/>
        </w:rPr>
        <w:t>them in the SVD</w:t>
      </w:r>
      <w:r w:rsidR="00693726">
        <w:rPr>
          <w:lang w:val="en-US"/>
        </w:rPr>
        <w:t xml:space="preserve">, </w:t>
      </w:r>
      <w:r w:rsidR="00EF5FB0">
        <w:rPr>
          <w:lang w:val="en-US"/>
        </w:rPr>
        <w:t>i</w:t>
      </w:r>
      <w:r w:rsidR="00357597">
        <w:rPr>
          <w:lang w:val="en-US"/>
        </w:rPr>
        <w:t>f</w:t>
      </w:r>
      <w:r w:rsidR="00EF5FB0">
        <w:rPr>
          <w:lang w:val="en-US"/>
        </w:rPr>
        <w:t xml:space="preserve"> they have sufficient relationship to the shape of the emission profile</w:t>
      </w:r>
      <w:r w:rsidR="00E51F1C">
        <w:rPr>
          <w:lang w:val="en-US"/>
        </w:rPr>
        <w:t xml:space="preserve">. For example, </w:t>
      </w:r>
      <w:r w:rsidR="00814BB6">
        <w:rPr>
          <w:lang w:val="en-US"/>
        </w:rPr>
        <w:t>the peak target current density</w:t>
      </w:r>
      <w:r w:rsidR="00F37B0F" w:rsidRPr="00F37B0F">
        <w:rPr>
          <w:lang w:val="en-US"/>
        </w:rPr>
        <w:t xml:space="preserve"> </w:t>
      </w:r>
      <w:r w:rsidR="00F37B0F">
        <w:rPr>
          <w:lang w:val="en-US"/>
        </w:rPr>
        <w:t>obtained with Langmuir probes can be reconstructed using the synthetic spectroscopy measurements.</w:t>
      </w:r>
    </w:p>
    <w:p w14:paraId="4C9585BD" w14:textId="77777777" w:rsidR="00E844E1" w:rsidRPr="00D01DFE" w:rsidRDefault="00E844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E84F840" w14:textId="05884D6F" w:rsidR="00075DB9" w:rsidRDefault="00075DB9" w:rsidP="00BD37C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90F5159" w14:textId="08239480" w:rsidR="00075DB9" w:rsidRDefault="00075DB9" w:rsidP="00BD37C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804B99B" w14:textId="77777777" w:rsidR="00075DB9" w:rsidRPr="00D01DFE" w:rsidRDefault="00075DB9" w:rsidP="00BD37C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F3C6381" w14:textId="5BACD805" w:rsidR="00075DB9" w:rsidRDefault="00E844E1" w:rsidP="00BD3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B9">
        <w:rPr>
          <w:rFonts w:ascii="Times New Roman" w:hAnsi="Times New Roman"/>
          <w:sz w:val="24"/>
          <w:szCs w:val="24"/>
          <w:lang w:val="en-US"/>
        </w:rPr>
        <w:t xml:space="preserve">[1] </w:t>
      </w:r>
      <w:r w:rsidR="00075DB9" w:rsidRPr="00075DB9">
        <w:rPr>
          <w:rFonts w:ascii="Times New Roman" w:hAnsi="Times New Roman"/>
          <w:sz w:val="24"/>
          <w:szCs w:val="24"/>
        </w:rPr>
        <w:t>Manohar, K</w:t>
      </w:r>
      <w:r w:rsidR="00075DB9" w:rsidRPr="00075DB9">
        <w:rPr>
          <w:rFonts w:ascii="Times New Roman" w:hAnsi="Times New Roman"/>
          <w:sz w:val="24"/>
          <w:szCs w:val="24"/>
          <w:lang w:val="en-US"/>
        </w:rPr>
        <w:t>.</w:t>
      </w:r>
      <w:r w:rsidR="00075DB9" w:rsidRPr="00075DB9">
        <w:rPr>
          <w:rFonts w:ascii="Times New Roman" w:hAnsi="Times New Roman"/>
          <w:sz w:val="24"/>
          <w:szCs w:val="24"/>
        </w:rPr>
        <w:t>, et al. "Data-driven sparse sensor placement for reconstruction:</w:t>
      </w:r>
      <w:r w:rsidR="00075DB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5DB9" w:rsidRPr="00075DB9">
        <w:rPr>
          <w:rFonts w:ascii="Times New Roman" w:hAnsi="Times New Roman"/>
          <w:sz w:val="24"/>
          <w:szCs w:val="24"/>
        </w:rPr>
        <w:t xml:space="preserve">Demonstrating the benefits of exploiting known patterns." </w:t>
      </w:r>
      <w:r w:rsidR="00075DB9" w:rsidRPr="00075DB9">
        <w:rPr>
          <w:rFonts w:ascii="Times New Roman" w:hAnsi="Times New Roman"/>
          <w:i/>
          <w:iCs/>
          <w:sz w:val="24"/>
          <w:szCs w:val="24"/>
        </w:rPr>
        <w:t>IEEE Control Systems Magazine</w:t>
      </w:r>
      <w:r w:rsidR="00075DB9" w:rsidRPr="00075DB9">
        <w:rPr>
          <w:rFonts w:ascii="Times New Roman" w:hAnsi="Times New Roman"/>
          <w:sz w:val="24"/>
          <w:szCs w:val="24"/>
        </w:rPr>
        <w:t xml:space="preserve"> 38.3 (2018): 63-86.</w:t>
      </w:r>
    </w:p>
    <w:p w14:paraId="10E81B19" w14:textId="77777777" w:rsidR="00075DB9" w:rsidRPr="00075DB9" w:rsidRDefault="00075DB9" w:rsidP="00BD37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741A7" w14:textId="33645B69" w:rsidR="00E973A6" w:rsidRDefault="004A5FEA" w:rsidP="00BD3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B9">
        <w:rPr>
          <w:rFonts w:ascii="Times New Roman" w:hAnsi="Times New Roman"/>
          <w:sz w:val="24"/>
          <w:szCs w:val="24"/>
          <w:lang w:val="en-US"/>
        </w:rPr>
        <w:t xml:space="preserve">[2] </w:t>
      </w:r>
      <w:r w:rsidR="00E973A6" w:rsidRPr="00075DB9">
        <w:rPr>
          <w:rFonts w:ascii="Times New Roman" w:hAnsi="Times New Roman"/>
          <w:sz w:val="24"/>
          <w:szCs w:val="24"/>
        </w:rPr>
        <w:t xml:space="preserve">Perek, A., et al. "MANTIS: a real-time quantitative multispectral imaging system for fusion plasmas." </w:t>
      </w:r>
      <w:r w:rsidR="00E973A6" w:rsidRPr="00075DB9">
        <w:rPr>
          <w:rFonts w:ascii="Times New Roman" w:hAnsi="Times New Roman"/>
          <w:i/>
          <w:iCs/>
          <w:sz w:val="24"/>
          <w:szCs w:val="24"/>
        </w:rPr>
        <w:t>Review of Scientific Instruments</w:t>
      </w:r>
      <w:r w:rsidR="00E973A6" w:rsidRPr="00075DB9">
        <w:rPr>
          <w:rFonts w:ascii="Times New Roman" w:hAnsi="Times New Roman"/>
          <w:sz w:val="24"/>
          <w:szCs w:val="24"/>
        </w:rPr>
        <w:t xml:space="preserve"> 90.12 (2019): 123514.</w:t>
      </w:r>
    </w:p>
    <w:p w14:paraId="2C139001" w14:textId="77777777" w:rsidR="00075DB9" w:rsidRPr="00075DB9" w:rsidRDefault="00075DB9" w:rsidP="00BD37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79E16" w14:textId="00BD7F14" w:rsidR="006A59EB" w:rsidRPr="00075DB9" w:rsidRDefault="00786F08" w:rsidP="004A5FE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5DB9">
        <w:rPr>
          <w:rFonts w:ascii="Times New Roman" w:hAnsi="Times New Roman"/>
          <w:sz w:val="24"/>
          <w:szCs w:val="24"/>
          <w:lang w:val="en-US"/>
        </w:rPr>
        <w:t xml:space="preserve">[3] </w:t>
      </w:r>
      <w:r w:rsidR="00E55BA8" w:rsidRPr="00075DB9">
        <w:rPr>
          <w:rFonts w:ascii="Times New Roman" w:hAnsi="Times New Roman"/>
          <w:sz w:val="24"/>
          <w:szCs w:val="24"/>
        </w:rPr>
        <w:t xml:space="preserve">Reimerdes, H., et al. "Overview of the TCV tokamak experimental programme." </w:t>
      </w:r>
      <w:r w:rsidR="00E55BA8" w:rsidRPr="00075DB9">
        <w:rPr>
          <w:rFonts w:ascii="Times New Roman" w:hAnsi="Times New Roman"/>
          <w:i/>
          <w:iCs/>
          <w:sz w:val="24"/>
          <w:szCs w:val="24"/>
        </w:rPr>
        <w:t>Nuclear Fusion</w:t>
      </w:r>
      <w:r w:rsidR="00E55BA8" w:rsidRPr="00075DB9">
        <w:rPr>
          <w:rFonts w:ascii="Times New Roman" w:hAnsi="Times New Roman"/>
          <w:sz w:val="24"/>
          <w:szCs w:val="24"/>
        </w:rPr>
        <w:t xml:space="preserve"> 62.4 (2022): 042018.</w:t>
      </w:r>
    </w:p>
    <w:sectPr w:rsidR="006A59EB" w:rsidRPr="00075DB9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006C8"/>
    <w:rsid w:val="00016BA2"/>
    <w:rsid w:val="00033A52"/>
    <w:rsid w:val="0006037E"/>
    <w:rsid w:val="00064E9A"/>
    <w:rsid w:val="00065276"/>
    <w:rsid w:val="00075DB9"/>
    <w:rsid w:val="0007701F"/>
    <w:rsid w:val="0009085A"/>
    <w:rsid w:val="00097AC8"/>
    <w:rsid w:val="000A41A4"/>
    <w:rsid w:val="000A4CA8"/>
    <w:rsid w:val="000B23DD"/>
    <w:rsid w:val="000C1D3F"/>
    <w:rsid w:val="000D1639"/>
    <w:rsid w:val="00117FB7"/>
    <w:rsid w:val="00124D06"/>
    <w:rsid w:val="00135E03"/>
    <w:rsid w:val="00147B9A"/>
    <w:rsid w:val="0015426D"/>
    <w:rsid w:val="00172A53"/>
    <w:rsid w:val="00172ED0"/>
    <w:rsid w:val="00172F51"/>
    <w:rsid w:val="001978AB"/>
    <w:rsid w:val="001A08ED"/>
    <w:rsid w:val="001A6792"/>
    <w:rsid w:val="001C0E39"/>
    <w:rsid w:val="001D0FBC"/>
    <w:rsid w:val="002204B2"/>
    <w:rsid w:val="002321C7"/>
    <w:rsid w:val="002440A1"/>
    <w:rsid w:val="002613C6"/>
    <w:rsid w:val="00276363"/>
    <w:rsid w:val="00287B34"/>
    <w:rsid w:val="00295C0E"/>
    <w:rsid w:val="002A0132"/>
    <w:rsid w:val="002A1D80"/>
    <w:rsid w:val="002B06C1"/>
    <w:rsid w:val="002B1B1E"/>
    <w:rsid w:val="002C2347"/>
    <w:rsid w:val="002E537B"/>
    <w:rsid w:val="002F1833"/>
    <w:rsid w:val="00333939"/>
    <w:rsid w:val="00352FB8"/>
    <w:rsid w:val="00353917"/>
    <w:rsid w:val="00357597"/>
    <w:rsid w:val="00375D7E"/>
    <w:rsid w:val="00384FE4"/>
    <w:rsid w:val="00385B89"/>
    <w:rsid w:val="003950C8"/>
    <w:rsid w:val="003A6047"/>
    <w:rsid w:val="003C6A8F"/>
    <w:rsid w:val="003D20E8"/>
    <w:rsid w:val="003D4BC9"/>
    <w:rsid w:val="003E2AEE"/>
    <w:rsid w:val="0040300E"/>
    <w:rsid w:val="00403318"/>
    <w:rsid w:val="004071E8"/>
    <w:rsid w:val="00410B81"/>
    <w:rsid w:val="00426140"/>
    <w:rsid w:val="0046788C"/>
    <w:rsid w:val="0047107B"/>
    <w:rsid w:val="00474C31"/>
    <w:rsid w:val="00494482"/>
    <w:rsid w:val="004A01C9"/>
    <w:rsid w:val="004A5FEA"/>
    <w:rsid w:val="004B6517"/>
    <w:rsid w:val="004C3389"/>
    <w:rsid w:val="004E0655"/>
    <w:rsid w:val="004E3381"/>
    <w:rsid w:val="004E46D5"/>
    <w:rsid w:val="005028DD"/>
    <w:rsid w:val="0051654E"/>
    <w:rsid w:val="00554128"/>
    <w:rsid w:val="0055683D"/>
    <w:rsid w:val="00563AF4"/>
    <w:rsid w:val="00570A0F"/>
    <w:rsid w:val="00574ABC"/>
    <w:rsid w:val="0057589B"/>
    <w:rsid w:val="00584D99"/>
    <w:rsid w:val="005A71BE"/>
    <w:rsid w:val="005B2E78"/>
    <w:rsid w:val="005B47E7"/>
    <w:rsid w:val="00610F05"/>
    <w:rsid w:val="00622CB5"/>
    <w:rsid w:val="00651B75"/>
    <w:rsid w:val="00683057"/>
    <w:rsid w:val="00691092"/>
    <w:rsid w:val="00693726"/>
    <w:rsid w:val="006A59EB"/>
    <w:rsid w:val="00711CBE"/>
    <w:rsid w:val="00713C1C"/>
    <w:rsid w:val="00716C8B"/>
    <w:rsid w:val="0072408B"/>
    <w:rsid w:val="0073200B"/>
    <w:rsid w:val="007343B0"/>
    <w:rsid w:val="00746A5A"/>
    <w:rsid w:val="0077600A"/>
    <w:rsid w:val="007835C4"/>
    <w:rsid w:val="00786F08"/>
    <w:rsid w:val="007A1CC8"/>
    <w:rsid w:val="007A519A"/>
    <w:rsid w:val="007C1473"/>
    <w:rsid w:val="007C7B1A"/>
    <w:rsid w:val="00814BB6"/>
    <w:rsid w:val="0085183C"/>
    <w:rsid w:val="00867B4D"/>
    <w:rsid w:val="008864A3"/>
    <w:rsid w:val="008A02C6"/>
    <w:rsid w:val="008B6A5D"/>
    <w:rsid w:val="008E26FD"/>
    <w:rsid w:val="008F26D1"/>
    <w:rsid w:val="008F486C"/>
    <w:rsid w:val="009017DC"/>
    <w:rsid w:val="00910550"/>
    <w:rsid w:val="00913B03"/>
    <w:rsid w:val="00913C75"/>
    <w:rsid w:val="00941680"/>
    <w:rsid w:val="0095319F"/>
    <w:rsid w:val="00971ED4"/>
    <w:rsid w:val="00992D60"/>
    <w:rsid w:val="009A3324"/>
    <w:rsid w:val="009B11D3"/>
    <w:rsid w:val="009D07D5"/>
    <w:rsid w:val="009F19D1"/>
    <w:rsid w:val="00A068AA"/>
    <w:rsid w:val="00A216DD"/>
    <w:rsid w:val="00A22866"/>
    <w:rsid w:val="00A25785"/>
    <w:rsid w:val="00A6687A"/>
    <w:rsid w:val="00A7717D"/>
    <w:rsid w:val="00A82E2F"/>
    <w:rsid w:val="00AB0305"/>
    <w:rsid w:val="00AC3BB1"/>
    <w:rsid w:val="00AD796D"/>
    <w:rsid w:val="00AF065A"/>
    <w:rsid w:val="00AF600A"/>
    <w:rsid w:val="00B14154"/>
    <w:rsid w:val="00B15DA1"/>
    <w:rsid w:val="00B17C13"/>
    <w:rsid w:val="00B277AC"/>
    <w:rsid w:val="00B335DB"/>
    <w:rsid w:val="00B351CC"/>
    <w:rsid w:val="00B41707"/>
    <w:rsid w:val="00B42C61"/>
    <w:rsid w:val="00B5595B"/>
    <w:rsid w:val="00B716FF"/>
    <w:rsid w:val="00B91282"/>
    <w:rsid w:val="00BA2040"/>
    <w:rsid w:val="00BD37CA"/>
    <w:rsid w:val="00BE1091"/>
    <w:rsid w:val="00C11191"/>
    <w:rsid w:val="00C51214"/>
    <w:rsid w:val="00C67C56"/>
    <w:rsid w:val="00C71436"/>
    <w:rsid w:val="00C85DD6"/>
    <w:rsid w:val="00C970A6"/>
    <w:rsid w:val="00CA29F8"/>
    <w:rsid w:val="00CB3C67"/>
    <w:rsid w:val="00CD63E6"/>
    <w:rsid w:val="00CE75F2"/>
    <w:rsid w:val="00CF0E0F"/>
    <w:rsid w:val="00D01DFE"/>
    <w:rsid w:val="00D24310"/>
    <w:rsid w:val="00D36E12"/>
    <w:rsid w:val="00D5016A"/>
    <w:rsid w:val="00D54F40"/>
    <w:rsid w:val="00D70188"/>
    <w:rsid w:val="00DA680C"/>
    <w:rsid w:val="00DC42A2"/>
    <w:rsid w:val="00DE7CD7"/>
    <w:rsid w:val="00DF2740"/>
    <w:rsid w:val="00E16B73"/>
    <w:rsid w:val="00E207C2"/>
    <w:rsid w:val="00E238E0"/>
    <w:rsid w:val="00E32061"/>
    <w:rsid w:val="00E412FD"/>
    <w:rsid w:val="00E50186"/>
    <w:rsid w:val="00E51F1C"/>
    <w:rsid w:val="00E55BA8"/>
    <w:rsid w:val="00E844E1"/>
    <w:rsid w:val="00E87E82"/>
    <w:rsid w:val="00E973A6"/>
    <w:rsid w:val="00EA136C"/>
    <w:rsid w:val="00ED4B2D"/>
    <w:rsid w:val="00EE2E5F"/>
    <w:rsid w:val="00EF5FB0"/>
    <w:rsid w:val="00F012E3"/>
    <w:rsid w:val="00F05512"/>
    <w:rsid w:val="00F10A2B"/>
    <w:rsid w:val="00F21368"/>
    <w:rsid w:val="00F33EDF"/>
    <w:rsid w:val="00F37B0F"/>
    <w:rsid w:val="00F43A9E"/>
    <w:rsid w:val="00F66AF3"/>
    <w:rsid w:val="00F7236E"/>
    <w:rsid w:val="00F724D4"/>
    <w:rsid w:val="00F93E6F"/>
    <w:rsid w:val="00F95219"/>
    <w:rsid w:val="00F96211"/>
    <w:rsid w:val="00FB1C90"/>
    <w:rsid w:val="00FB7498"/>
    <w:rsid w:val="00FD0DCC"/>
    <w:rsid w:val="00FD2F6D"/>
    <w:rsid w:val="00FD5034"/>
    <w:rsid w:val="00FE3E11"/>
    <w:rsid w:val="00FF03BC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EE87AF"/>
  <w15:docId w15:val="{DC5C9270-E6E6-4915-8A51-9D1F32E2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986E032-F971-4152-9AF5-B744FFC2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Raukema, Joost</cp:lastModifiedBy>
  <cp:revision>187</cp:revision>
  <dcterms:created xsi:type="dcterms:W3CDTF">2023-01-19T13:53:00Z</dcterms:created>
  <dcterms:modified xsi:type="dcterms:W3CDTF">2023-01-30T15:21:00Z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cdd1529b-2f2d-3e40-87ea-e596db4fd553</vt:lpwstr>
  </property>
</Properties>
</file>