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88509" w14:textId="09D5F977" w:rsidR="00172F51" w:rsidRDefault="00DC05C7" w:rsidP="00DC05C7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DC05C7">
        <w:rPr>
          <w:b/>
          <w:bCs/>
          <w:sz w:val="28"/>
          <w:szCs w:val="28"/>
          <w:lang w:val="en-US"/>
        </w:rPr>
        <w:t>Diagnostics of a Laboratory Platform for studying Electron Beam Driven Turbulence in Dusty Plasma</w:t>
      </w:r>
    </w:p>
    <w:p w14:paraId="70CFFFF4" w14:textId="77777777" w:rsidR="00DC05C7" w:rsidRPr="00B00A4B" w:rsidRDefault="00DC05C7" w:rsidP="00DC05C7">
      <w:pPr>
        <w:pStyle w:val="Default"/>
        <w:jc w:val="center"/>
        <w:rPr>
          <w:lang w:val="en-US"/>
        </w:rPr>
      </w:pPr>
    </w:p>
    <w:p w14:paraId="22E48456" w14:textId="7C6421A9" w:rsidR="0007701F" w:rsidRPr="007C1473" w:rsidRDefault="00DC05C7" w:rsidP="007C1473">
      <w:pPr>
        <w:pStyle w:val="Default"/>
        <w:jc w:val="center"/>
        <w:rPr>
          <w:lang w:val="en-US"/>
        </w:rPr>
      </w:pPr>
      <w:r>
        <w:rPr>
          <w:lang w:val="en-US"/>
        </w:rPr>
        <w:t>D. Tico</w:t>
      </w:r>
      <w:r w:rsidRPr="00A537E5">
        <w:t>ş</w:t>
      </w:r>
      <w:r>
        <w:rPr>
          <w:vertAlign w:val="superscript"/>
          <w:lang w:val="en-US"/>
        </w:rPr>
        <w:t>1</w:t>
      </w:r>
      <w:r>
        <w:rPr>
          <w:vertAlign w:val="subscript"/>
          <w:lang w:val="en-US"/>
        </w:rPr>
        <w:t>,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M.</w:t>
      </w:r>
      <w:r w:rsidR="00904669">
        <w:rPr>
          <w:lang w:val="en-US"/>
        </w:rPr>
        <w:t>L. Mitu</w:t>
      </w:r>
      <w:r w:rsidR="00904669">
        <w:rPr>
          <w:vertAlign w:val="superscript"/>
          <w:lang w:val="en-US"/>
        </w:rPr>
        <w:t>1</w:t>
      </w:r>
      <w:proofErr w:type="gramStart"/>
      <w:r>
        <w:rPr>
          <w:lang w:val="en-US"/>
        </w:rPr>
        <w:t>,</w:t>
      </w:r>
      <w:r w:rsidR="00904669">
        <w:rPr>
          <w:lang w:val="en-US"/>
        </w:rPr>
        <w:t>A</w:t>
      </w:r>
      <w:proofErr w:type="gramEnd"/>
      <w:r w:rsidR="00904669">
        <w:rPr>
          <w:lang w:val="en-US"/>
        </w:rPr>
        <w:t>. Scurtu</w:t>
      </w:r>
      <w:r w:rsidR="00904669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>,</w:t>
      </w:r>
      <w:r>
        <w:rPr>
          <w:lang w:val="en-US"/>
        </w:rPr>
        <w:t xml:space="preserve"> M.Oane</w:t>
      </w:r>
      <w:r>
        <w:rPr>
          <w:vertAlign w:val="superscript"/>
          <w:lang w:val="en-US"/>
        </w:rPr>
        <w:t>1</w:t>
      </w:r>
      <w:r w:rsidR="00904669">
        <w:rPr>
          <w:lang w:val="en-US"/>
        </w:rPr>
        <w:t xml:space="preserve"> C.M.</w:t>
      </w:r>
      <w:r w:rsidR="00191EAF">
        <w:rPr>
          <w:lang w:val="en-US"/>
        </w:rPr>
        <w:t xml:space="preserve"> </w:t>
      </w:r>
      <w:r w:rsidR="00904669">
        <w:rPr>
          <w:lang w:val="en-US"/>
        </w:rPr>
        <w:t>Tico</w:t>
      </w:r>
      <w:r w:rsidR="00904669" w:rsidRPr="00A537E5">
        <w:t>ş</w:t>
      </w:r>
      <w:r w:rsidR="00904669">
        <w:rPr>
          <w:vertAlign w:val="superscript"/>
          <w:lang w:val="en-US"/>
        </w:rPr>
        <w:t>1,2</w:t>
      </w:r>
      <w:r w:rsidR="00172F51" w:rsidRPr="007C1473">
        <w:rPr>
          <w:lang w:val="en-US"/>
        </w:rPr>
        <w:t xml:space="preserve"> </w:t>
      </w:r>
    </w:p>
    <w:p w14:paraId="2586C263" w14:textId="77777777" w:rsidR="00904669" w:rsidRPr="00A537E5" w:rsidRDefault="00172F51" w:rsidP="00904669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904669">
        <w:rPr>
          <w:rFonts w:ascii="Times New Roman" w:hAnsi="Times New Roman"/>
          <w:i/>
          <w:iCs/>
          <w:color w:val="000000"/>
          <w:vertAlign w:val="superscript"/>
          <w:lang w:val="en-US"/>
        </w:rPr>
        <w:t>1</w:t>
      </w:r>
      <w:r w:rsidRPr="00904669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r w:rsidR="00904669" w:rsidRPr="00904669">
        <w:rPr>
          <w:rFonts w:ascii="Times New Roman" w:hAnsi="Times New Roman"/>
          <w:i/>
          <w:iCs/>
          <w:color w:val="000000"/>
          <w:lang w:val="en-US"/>
        </w:rPr>
        <w:t>National Institute for Laser, Plasma and Radiation Physics, 077125 Bucharest, Romania</w:t>
      </w:r>
    </w:p>
    <w:p w14:paraId="58803087" w14:textId="1778A786" w:rsidR="00172F51" w:rsidRPr="00C43889" w:rsidRDefault="00172F51" w:rsidP="00C43889">
      <w:pPr>
        <w:jc w:val="center"/>
        <w:rPr>
          <w:rFonts w:ascii="Times New Roman" w:hAnsi="Times New Roman"/>
          <w:i/>
          <w:iCs/>
          <w:color w:val="000000"/>
          <w:lang w:val="en-US"/>
        </w:rPr>
      </w:pPr>
      <w:r w:rsidRPr="00DC42A2">
        <w:rPr>
          <w:i/>
          <w:iCs/>
          <w:vertAlign w:val="superscript"/>
          <w:lang w:val="en-US"/>
        </w:rPr>
        <w:t>2</w:t>
      </w:r>
      <w:r w:rsidRPr="00B00A4B">
        <w:rPr>
          <w:i/>
          <w:iCs/>
          <w:lang w:val="en-US"/>
        </w:rPr>
        <w:t xml:space="preserve">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Horia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Hulubei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 xml:space="preserve"> National Institute for R&amp;D in Physics and Nuclear Engineering, 077125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Măgurele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, Romania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60F64D21" w14:textId="4F33C5AE" w:rsidR="007F2563" w:rsidRDefault="007F2563" w:rsidP="007F2563">
      <w:pPr>
        <w:ind w:firstLine="720"/>
        <w:rPr>
          <w:lang w:val="en-US"/>
        </w:rPr>
      </w:pPr>
      <w:r>
        <w:rPr>
          <w:lang w:val="en-US"/>
        </w:rPr>
        <w:t xml:space="preserve">The diagnostics of a novel laboratory platform [1] dedicated to study turbulence in plasma crystals, induced by an electron beam of 8 to 15 </w:t>
      </w:r>
      <w:proofErr w:type="spellStart"/>
      <w:r>
        <w:rPr>
          <w:lang w:val="en-US"/>
        </w:rPr>
        <w:t>keV</w:t>
      </w:r>
      <w:proofErr w:type="spellEnd"/>
      <w:r>
        <w:rPr>
          <w:lang w:val="en-US"/>
        </w:rPr>
        <w:t xml:space="preserve"> is presented</w:t>
      </w:r>
      <w:r w:rsidR="001F29B7">
        <w:rPr>
          <w:lang w:val="en-US"/>
        </w:rPr>
        <w:t xml:space="preserve"> [2</w:t>
      </w:r>
      <w:r>
        <w:rPr>
          <w:lang w:val="en-US"/>
        </w:rPr>
        <w:t xml:space="preserve">]. High-speed imaging [4] is used for visualizing the plasma crystal made of dielectric </w:t>
      </w:r>
      <w:proofErr w:type="spellStart"/>
      <w:r>
        <w:rPr>
          <w:lang w:val="en-US"/>
        </w:rPr>
        <w:t>microparticles</w:t>
      </w:r>
      <w:proofErr w:type="spellEnd"/>
      <w:r>
        <w:rPr>
          <w:lang w:val="en-US"/>
        </w:rPr>
        <w:t xml:space="preserve"> levitated in plasma. A Faraday cup is used to determine the electron beam current while the beam profile is seen on </w:t>
      </w:r>
      <w:proofErr w:type="spellStart"/>
      <w:r>
        <w:rPr>
          <w:lang w:val="en-US"/>
        </w:rPr>
        <w:t>Ph</w:t>
      </w:r>
      <w:proofErr w:type="spellEnd"/>
      <w:r>
        <w:rPr>
          <w:lang w:val="en-US"/>
        </w:rPr>
        <w:t xml:space="preserve"> screens. The image sequences acquired by a fast CCD, while illuminating the </w:t>
      </w:r>
      <w:proofErr w:type="spellStart"/>
      <w:r>
        <w:rPr>
          <w:lang w:val="en-US"/>
        </w:rPr>
        <w:t>microparticles</w:t>
      </w:r>
      <w:proofErr w:type="spellEnd"/>
      <w:r>
        <w:rPr>
          <w:lang w:val="en-US"/>
        </w:rPr>
        <w:t xml:space="preserve"> with a 2</w:t>
      </w:r>
      <w:bookmarkStart w:id="0" w:name="_GoBack"/>
      <w:bookmarkEnd w:id="0"/>
      <w:r>
        <w:rPr>
          <w:lang w:val="en-US"/>
        </w:rPr>
        <w:t xml:space="preserve">0 </w:t>
      </w:r>
      <w:proofErr w:type="spellStart"/>
      <w:r>
        <w:rPr>
          <w:lang w:val="en-US"/>
        </w:rPr>
        <w:t>mW</w:t>
      </w:r>
      <w:proofErr w:type="spellEnd"/>
      <w:r>
        <w:rPr>
          <w:lang w:val="en-US"/>
        </w:rPr>
        <w:t xml:space="preserve"> laser diode, are further processed through Particle Image Velocimetry technique to obtain the velocity field of the </w:t>
      </w:r>
      <w:proofErr w:type="spellStart"/>
      <w:r>
        <w:rPr>
          <w:lang w:val="en-US"/>
        </w:rPr>
        <w:t>microparticles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t xml:space="preserve"> </w:t>
      </w:r>
      <w:r>
        <w:rPr>
          <w:lang w:val="en-US"/>
        </w:rPr>
        <w:t xml:space="preserve">The platform, seen in figure 1, consists of three units connected in-line and vacuumed at different pressure levels. A hollow- anode plasma source is used to produce the free electrons [5]. The second unit is </w:t>
      </w:r>
      <w:proofErr w:type="gramStart"/>
      <w:r>
        <w:rPr>
          <w:lang w:val="en-US"/>
        </w:rPr>
        <w:t>the  electron</w:t>
      </w:r>
      <w:proofErr w:type="gramEnd"/>
      <w:r>
        <w:rPr>
          <w:lang w:val="en-US"/>
        </w:rPr>
        <w:t xml:space="preserve"> extraction and focusing made by electromagnetic circular coils at pressures below 10</w:t>
      </w:r>
      <w:r>
        <w:rPr>
          <w:vertAlign w:val="superscript"/>
          <w:lang w:val="en-US"/>
        </w:rPr>
        <w:t>-4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Torr</w:t>
      </w:r>
      <w:proofErr w:type="spellEnd"/>
      <w:r>
        <w:rPr>
          <w:lang w:val="en-US"/>
        </w:rPr>
        <w:t xml:space="preserve"> and the third unit is an RF-driven dusty plasma in plane-parallel electrodes geometry where the plasma crystals are obtained at 10</w:t>
      </w:r>
      <w:r>
        <w:rPr>
          <w:vertAlign w:val="superscript"/>
          <w:lang w:val="en-US"/>
        </w:rPr>
        <w:t>-1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Torr</w:t>
      </w:r>
      <w:proofErr w:type="spellEnd"/>
      <w:r>
        <w:rPr>
          <w:lang w:val="en-US"/>
        </w:rPr>
        <w:t xml:space="preserve"> . The pulsed electron beam with a profile of a few millimeters is aimed at the plasma crystal that is made of dielectric </w:t>
      </w:r>
      <w:proofErr w:type="spellStart"/>
      <w:r>
        <w:rPr>
          <w:lang w:val="en-US"/>
        </w:rPr>
        <w:t>microparticles</w:t>
      </w:r>
      <w:proofErr w:type="spellEnd"/>
      <w:r>
        <w:rPr>
          <w:lang w:val="en-US"/>
        </w:rPr>
        <w:t xml:space="preserve"> levitated in the RF plasma chamber thus setting the </w:t>
      </w:r>
      <w:proofErr w:type="spellStart"/>
      <w:r>
        <w:rPr>
          <w:lang w:val="en-US"/>
        </w:rPr>
        <w:t>microparticles</w:t>
      </w:r>
      <w:proofErr w:type="spellEnd"/>
      <w:r>
        <w:rPr>
          <w:lang w:val="en-US"/>
        </w:rPr>
        <w:t xml:space="preserve"> in chaotic motion and creating turbulent flows in the plasma crystal.</w:t>
      </w:r>
    </w:p>
    <w:p w14:paraId="645A659B" w14:textId="77777777" w:rsidR="00191EAF" w:rsidRDefault="00191EAF" w:rsidP="00C03C9E">
      <w:pPr>
        <w:pStyle w:val="Default"/>
        <w:jc w:val="both"/>
        <w:rPr>
          <w:lang w:val="en-US"/>
        </w:rPr>
      </w:pPr>
    </w:p>
    <w:p w14:paraId="1427D2EA" w14:textId="77777777" w:rsidR="00191EAF" w:rsidRPr="00F724D4" w:rsidRDefault="00191EAF" w:rsidP="00C03C9E">
      <w:pPr>
        <w:pStyle w:val="Default"/>
        <w:jc w:val="both"/>
        <w:rPr>
          <w:b/>
          <w:bCs/>
          <w:lang w:val="en-US"/>
        </w:rPr>
      </w:pPr>
    </w:p>
    <w:p w14:paraId="451B4ED5" w14:textId="5019DC07" w:rsidR="001F29B7" w:rsidRPr="001F29B7" w:rsidRDefault="001F29B7" w:rsidP="00AA094C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1F29B7">
        <w:rPr>
          <w:rFonts w:asciiTheme="minorHAnsi" w:hAnsiTheme="minorHAnsi"/>
          <w:sz w:val="22"/>
          <w:szCs w:val="22"/>
          <w:lang w:val="en-US"/>
        </w:rPr>
        <w:t xml:space="preserve">[1] 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D.Ticos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, E. Constantin, ML. 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Mitu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, A. 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Scurtu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, CM. Ticos, A laboratory platform for studying rotational dust flows in a plasma crystal irradiated by a 10 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keV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 electron beam, Scientific Reports 13:940 (2023)</w:t>
      </w:r>
    </w:p>
    <w:p w14:paraId="3E26D34C" w14:textId="3A583947" w:rsidR="001F29B7" w:rsidRPr="001F29B7" w:rsidRDefault="001F29B7" w:rsidP="00AA094C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1F29B7">
        <w:rPr>
          <w:rFonts w:asciiTheme="minorHAnsi" w:hAnsiTheme="minorHAnsi"/>
          <w:sz w:val="22"/>
          <w:szCs w:val="22"/>
          <w:lang w:val="en-US"/>
        </w:rPr>
        <w:t xml:space="preserve">[2] </w:t>
      </w:r>
      <w:r w:rsidRPr="001F29B7">
        <w:rPr>
          <w:rFonts w:asciiTheme="minorHAnsi" w:hAnsiTheme="minorHAnsi"/>
          <w:sz w:val="22"/>
          <w:szCs w:val="22"/>
          <w:lang w:val="en-US"/>
        </w:rPr>
        <w:t xml:space="preserve">C. </w:t>
      </w:r>
      <w:proofErr w:type="spellStart"/>
      <w:proofErr w:type="gramStart"/>
      <w:r w:rsidRPr="001F29B7">
        <w:rPr>
          <w:rFonts w:asciiTheme="minorHAnsi" w:hAnsiTheme="minorHAnsi"/>
          <w:sz w:val="22"/>
          <w:szCs w:val="22"/>
          <w:lang w:val="en-US"/>
        </w:rPr>
        <w:t>Ticoş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 ,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D.Ticos</w:t>
      </w:r>
      <w:r w:rsidRPr="001F29B7">
        <w:rPr>
          <w:rFonts w:asciiTheme="minorHAnsi" w:hAnsiTheme="minorHAnsi"/>
          <w:sz w:val="22"/>
          <w:szCs w:val="22"/>
          <w:lang w:val="en-US"/>
        </w:rPr>
        <w:t>,JD</w:t>
      </w:r>
      <w:proofErr w:type="spellEnd"/>
      <w:proofErr w:type="gramEnd"/>
      <w:r w:rsidRPr="001F29B7">
        <w:rPr>
          <w:rFonts w:asciiTheme="minorHAnsi" w:hAnsiTheme="minorHAnsi"/>
          <w:sz w:val="22"/>
          <w:szCs w:val="22"/>
          <w:lang w:val="en-US"/>
        </w:rPr>
        <w:t xml:space="preserve"> Williams, Pushing microscopic matter in plasma with an electron beam, Plasma Physics and </w:t>
      </w:r>
      <w:proofErr w:type="spellStart"/>
      <w:r w:rsidRPr="001F29B7">
        <w:rPr>
          <w:rFonts w:asciiTheme="minorHAnsi" w:hAnsiTheme="minorHAnsi"/>
          <w:sz w:val="22"/>
          <w:szCs w:val="22"/>
          <w:lang w:val="en-US"/>
        </w:rPr>
        <w:t>Controled</w:t>
      </w:r>
      <w:proofErr w:type="spellEnd"/>
      <w:r w:rsidRPr="001F29B7">
        <w:rPr>
          <w:rFonts w:asciiTheme="minorHAnsi" w:hAnsiTheme="minorHAnsi"/>
          <w:sz w:val="22"/>
          <w:szCs w:val="22"/>
          <w:lang w:val="en-US"/>
        </w:rPr>
        <w:t xml:space="preserve"> Fusion62/2 (2019) </w:t>
      </w:r>
    </w:p>
    <w:p w14:paraId="521EF359" w14:textId="0719B310" w:rsidR="00172F51" w:rsidRPr="001F29B7" w:rsidRDefault="001F29B7" w:rsidP="00AA094C">
      <w:pPr>
        <w:pStyle w:val="Default"/>
        <w:jc w:val="both"/>
        <w:rPr>
          <w:rFonts w:asciiTheme="minorHAnsi" w:hAnsiTheme="minorHAnsi"/>
          <w:sz w:val="22"/>
          <w:szCs w:val="22"/>
          <w:lang w:val="en-US"/>
        </w:rPr>
      </w:pPr>
      <w:r w:rsidRPr="001F29B7">
        <w:rPr>
          <w:rFonts w:asciiTheme="minorHAnsi" w:hAnsiTheme="minorHAnsi"/>
          <w:sz w:val="22"/>
          <w:szCs w:val="22"/>
          <w:lang w:val="en-US"/>
        </w:rPr>
        <w:t>[3</w:t>
      </w:r>
      <w:r w:rsidR="00D9010B" w:rsidRPr="001F29B7">
        <w:rPr>
          <w:rFonts w:asciiTheme="minorHAnsi" w:hAnsiTheme="minorHAnsi"/>
          <w:sz w:val="22"/>
          <w:szCs w:val="22"/>
          <w:lang w:val="en-US"/>
        </w:rPr>
        <w:t xml:space="preserve">] </w:t>
      </w:r>
      <w:r w:rsidR="00AA094C" w:rsidRPr="001F29B7">
        <w:rPr>
          <w:rFonts w:asciiTheme="minorHAnsi" w:hAnsiTheme="minorHAnsi"/>
          <w:sz w:val="22"/>
          <w:szCs w:val="22"/>
          <w:lang w:val="en-US"/>
        </w:rPr>
        <w:t xml:space="preserve">C. </w:t>
      </w:r>
      <w:proofErr w:type="spellStart"/>
      <w:r w:rsidR="00AA094C" w:rsidRPr="001F29B7">
        <w:rPr>
          <w:rFonts w:asciiTheme="minorHAnsi" w:hAnsiTheme="minorHAnsi"/>
          <w:sz w:val="22"/>
          <w:szCs w:val="22"/>
          <w:lang w:val="en-US"/>
        </w:rPr>
        <w:t>Ticoş</w:t>
      </w:r>
      <w:proofErr w:type="spellEnd"/>
      <w:r w:rsidR="00AA094C" w:rsidRPr="001F29B7">
        <w:rPr>
          <w:rFonts w:asciiTheme="minorHAnsi" w:hAnsiTheme="minorHAnsi"/>
          <w:sz w:val="22"/>
          <w:szCs w:val="22"/>
          <w:lang w:val="en-US"/>
        </w:rPr>
        <w:t xml:space="preserve">, D. </w:t>
      </w:r>
      <w:proofErr w:type="spellStart"/>
      <w:r w:rsidR="00AA094C" w:rsidRPr="001F29B7">
        <w:rPr>
          <w:rFonts w:asciiTheme="minorHAnsi" w:hAnsiTheme="minorHAnsi"/>
          <w:sz w:val="22"/>
          <w:szCs w:val="22"/>
          <w:lang w:val="en-US"/>
        </w:rPr>
        <w:t>Toader</w:t>
      </w:r>
      <w:proofErr w:type="spellEnd"/>
      <w:r w:rsidR="00AA094C" w:rsidRPr="001F29B7">
        <w:rPr>
          <w:rFonts w:asciiTheme="minorHAnsi" w:hAnsiTheme="minorHAnsi"/>
          <w:sz w:val="22"/>
          <w:szCs w:val="22"/>
          <w:lang w:val="en-US"/>
        </w:rPr>
        <w:t>, M. Munteanu, N. Banu, A. Scurtu</w:t>
      </w:r>
      <w:r w:rsidR="00D9010B" w:rsidRPr="001F29B7">
        <w:rPr>
          <w:rFonts w:asciiTheme="minorHAnsi" w:hAnsiTheme="minorHAnsi"/>
          <w:sz w:val="22"/>
          <w:szCs w:val="22"/>
          <w:lang w:val="en-US"/>
        </w:rPr>
        <w:t xml:space="preserve"> (2013)</w:t>
      </w:r>
      <w:r w:rsidR="00AA094C" w:rsidRPr="001F29B7">
        <w:rPr>
          <w:rFonts w:asciiTheme="minorHAnsi" w:hAnsiTheme="minorHAnsi"/>
          <w:sz w:val="22"/>
          <w:szCs w:val="22"/>
          <w:lang w:val="en-US"/>
        </w:rPr>
        <w:t>,</w:t>
      </w:r>
      <w:r w:rsidR="00D9010B" w:rsidRPr="001F29B7">
        <w:rPr>
          <w:rFonts w:asciiTheme="minorHAnsi" w:hAnsiTheme="minorHAnsi"/>
          <w:sz w:val="22"/>
          <w:szCs w:val="22"/>
          <w:lang w:val="en-US"/>
        </w:rPr>
        <w:t xml:space="preserve"> High-speed imaging of dust particles in plasma.</w:t>
      </w:r>
      <w:r w:rsidR="00AA094C" w:rsidRPr="001F29B7">
        <w:rPr>
          <w:rFonts w:asciiTheme="minorHAnsi" w:hAnsiTheme="minorHAnsi"/>
          <w:sz w:val="22"/>
          <w:szCs w:val="22"/>
          <w:lang w:val="en-US"/>
        </w:rPr>
        <w:t xml:space="preserve"> J</w:t>
      </w:r>
      <w:r w:rsidR="00D9010B" w:rsidRPr="001F29B7">
        <w:rPr>
          <w:rFonts w:asciiTheme="minorHAnsi" w:hAnsiTheme="minorHAnsi"/>
          <w:sz w:val="22"/>
          <w:szCs w:val="22"/>
          <w:lang w:val="en-US"/>
        </w:rPr>
        <w:t>ournal of Plasma Physics</w:t>
      </w:r>
      <w:proofErr w:type="gramStart"/>
      <w:r w:rsidR="00D9010B" w:rsidRPr="001F29B7">
        <w:rPr>
          <w:rFonts w:asciiTheme="minorHAnsi" w:hAnsiTheme="minorHAnsi"/>
          <w:sz w:val="22"/>
          <w:szCs w:val="22"/>
          <w:lang w:val="en-US"/>
        </w:rPr>
        <w:t>,79</w:t>
      </w:r>
      <w:proofErr w:type="gramEnd"/>
      <w:r w:rsidR="00D9010B" w:rsidRPr="001F29B7">
        <w:rPr>
          <w:rFonts w:asciiTheme="minorHAnsi" w:hAnsiTheme="minorHAnsi"/>
          <w:sz w:val="22"/>
          <w:szCs w:val="22"/>
          <w:lang w:val="en-US"/>
        </w:rPr>
        <w:t xml:space="preserve">(3), 273-285. </w:t>
      </w:r>
      <w:proofErr w:type="gramStart"/>
      <w:r w:rsidR="00D9010B" w:rsidRPr="001F29B7">
        <w:rPr>
          <w:rFonts w:asciiTheme="minorHAnsi" w:hAnsiTheme="minorHAnsi"/>
          <w:sz w:val="22"/>
          <w:szCs w:val="22"/>
          <w:lang w:val="en-US"/>
        </w:rPr>
        <w:t>doi:</w:t>
      </w:r>
      <w:proofErr w:type="gramEnd"/>
      <w:r w:rsidR="00D9010B" w:rsidRPr="001F29B7">
        <w:rPr>
          <w:rFonts w:asciiTheme="minorHAnsi" w:hAnsiTheme="minorHAnsi"/>
          <w:sz w:val="22"/>
          <w:szCs w:val="22"/>
          <w:lang w:val="en-US"/>
        </w:rPr>
        <w:t>10.1017/S0022377812000967</w:t>
      </w:r>
    </w:p>
    <w:p w14:paraId="243D007D" w14:textId="3A337BCF" w:rsidR="00AA094C" w:rsidRDefault="00AA094C" w:rsidP="00AA094C">
      <w:pPr>
        <w:pStyle w:val="Default"/>
        <w:jc w:val="both"/>
        <w:rPr>
          <w:lang w:val="en-US"/>
        </w:rPr>
      </w:pPr>
    </w:p>
    <w:p w14:paraId="35F346AF" w14:textId="1E3318EC" w:rsidR="00AA094C" w:rsidRPr="00D9010B" w:rsidRDefault="00AA094C" w:rsidP="007C14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AA094C" w:rsidRPr="00D9010B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7701F"/>
    <w:rsid w:val="000C3A91"/>
    <w:rsid w:val="000E45BA"/>
    <w:rsid w:val="00172F51"/>
    <w:rsid w:val="00191EAF"/>
    <w:rsid w:val="00193AD7"/>
    <w:rsid w:val="001F29B7"/>
    <w:rsid w:val="002613C6"/>
    <w:rsid w:val="002A0132"/>
    <w:rsid w:val="002B1B1E"/>
    <w:rsid w:val="002B44FA"/>
    <w:rsid w:val="003B2EE4"/>
    <w:rsid w:val="0047107B"/>
    <w:rsid w:val="00476C86"/>
    <w:rsid w:val="004B6517"/>
    <w:rsid w:val="004E0655"/>
    <w:rsid w:val="004F1D0D"/>
    <w:rsid w:val="00574ABC"/>
    <w:rsid w:val="005B2E78"/>
    <w:rsid w:val="005B31AC"/>
    <w:rsid w:val="0060090B"/>
    <w:rsid w:val="00662D65"/>
    <w:rsid w:val="006C11A3"/>
    <w:rsid w:val="007013FE"/>
    <w:rsid w:val="007A55B2"/>
    <w:rsid w:val="007B2CBE"/>
    <w:rsid w:val="007C1473"/>
    <w:rsid w:val="007F2563"/>
    <w:rsid w:val="008705DE"/>
    <w:rsid w:val="008A02C6"/>
    <w:rsid w:val="008E26FD"/>
    <w:rsid w:val="00904669"/>
    <w:rsid w:val="00910550"/>
    <w:rsid w:val="00967F9C"/>
    <w:rsid w:val="009A3324"/>
    <w:rsid w:val="00AA094C"/>
    <w:rsid w:val="00AB09EF"/>
    <w:rsid w:val="00AE3755"/>
    <w:rsid w:val="00B14154"/>
    <w:rsid w:val="00BE5BB8"/>
    <w:rsid w:val="00C03C9E"/>
    <w:rsid w:val="00C43889"/>
    <w:rsid w:val="00C67C56"/>
    <w:rsid w:val="00D9010B"/>
    <w:rsid w:val="00DC05C7"/>
    <w:rsid w:val="00DC42A2"/>
    <w:rsid w:val="00E16B73"/>
    <w:rsid w:val="00E412FD"/>
    <w:rsid w:val="00E50186"/>
    <w:rsid w:val="00E84656"/>
    <w:rsid w:val="00EF1F28"/>
    <w:rsid w:val="00F21A67"/>
    <w:rsid w:val="00F724D4"/>
    <w:rsid w:val="00FD0DCC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F1D20218-AB32-445B-ACDD-22BEBEE5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1F2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A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A094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0C3A9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AA094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AA09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Emphasis">
    <w:name w:val="Emphasis"/>
    <w:basedOn w:val="DefaultParagraphFont"/>
    <w:uiPriority w:val="20"/>
    <w:qFormat/>
    <w:rsid w:val="00E8465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F29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6F41-0B28-419F-93F0-7249CF3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Dorina</cp:lastModifiedBy>
  <cp:revision>2</cp:revision>
  <dcterms:created xsi:type="dcterms:W3CDTF">2023-01-31T08:23:00Z</dcterms:created>
  <dcterms:modified xsi:type="dcterms:W3CDTF">2023-01-31T08:23:00Z</dcterms:modified>
</cp:coreProperties>
</file>