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652E1E05" w:rsidR="00172F51" w:rsidRPr="008A02C6" w:rsidRDefault="00CE6A40" w:rsidP="007C1473">
      <w:pPr>
        <w:pStyle w:val="Default"/>
        <w:jc w:val="center"/>
        <w:rPr>
          <w:sz w:val="28"/>
          <w:szCs w:val="28"/>
          <w:lang w:val="en-US"/>
        </w:rPr>
      </w:pPr>
      <w:r w:rsidRPr="00CE6A40">
        <w:rPr>
          <w:b/>
          <w:bCs/>
          <w:sz w:val="28"/>
          <w:szCs w:val="28"/>
          <w:lang w:val="en-US"/>
        </w:rPr>
        <w:t xml:space="preserve">Real-time correction of modulator in dispersion interferometer on </w:t>
      </w:r>
      <w:r>
        <w:rPr>
          <w:b/>
          <w:bCs/>
          <w:sz w:val="28"/>
          <w:szCs w:val="28"/>
          <w:lang w:val="en-US"/>
        </w:rPr>
        <w:br/>
      </w:r>
      <w:r w:rsidRPr="00CE6A40">
        <w:rPr>
          <w:b/>
          <w:bCs/>
          <w:sz w:val="28"/>
          <w:szCs w:val="28"/>
          <w:lang w:val="en-US"/>
        </w:rPr>
        <w:t>HL-2M</w:t>
      </w:r>
    </w:p>
    <w:p w14:paraId="35088509" w14:textId="77777777" w:rsidR="00172F51" w:rsidRPr="00B00A4B" w:rsidRDefault="00172F51" w:rsidP="007C1473">
      <w:pPr>
        <w:pStyle w:val="Default"/>
        <w:jc w:val="both"/>
        <w:rPr>
          <w:lang w:val="en-US"/>
        </w:rPr>
      </w:pPr>
    </w:p>
    <w:p w14:paraId="22E48456" w14:textId="616C63BE" w:rsidR="0007701F" w:rsidRPr="007C1473" w:rsidRDefault="00CE6A40" w:rsidP="007C1473">
      <w:pPr>
        <w:pStyle w:val="Default"/>
        <w:jc w:val="center"/>
        <w:rPr>
          <w:lang w:val="en-US"/>
        </w:rPr>
      </w:pPr>
      <w:r w:rsidRPr="00CE6A40">
        <w:rPr>
          <w:lang w:val="en-US"/>
        </w:rPr>
        <w:t>H</w:t>
      </w:r>
      <w:r>
        <w:rPr>
          <w:lang w:val="en-US"/>
        </w:rPr>
        <w:t xml:space="preserve">.X. </w:t>
      </w:r>
      <w:r w:rsidRPr="00CE6A40">
        <w:rPr>
          <w:lang w:val="en-US"/>
        </w:rPr>
        <w:t>Wang, Y</w:t>
      </w:r>
      <w:r>
        <w:rPr>
          <w:lang w:val="en-US"/>
        </w:rPr>
        <w:t>.G.</w:t>
      </w:r>
      <w:r w:rsidRPr="00CE6A40">
        <w:rPr>
          <w:lang w:val="en-US"/>
        </w:rPr>
        <w:t xml:space="preserve"> Li, Y</w:t>
      </w:r>
      <w:r>
        <w:rPr>
          <w:lang w:val="en-US"/>
        </w:rPr>
        <w:t>.</w:t>
      </w:r>
      <w:r w:rsidRPr="00CE6A40">
        <w:rPr>
          <w:lang w:val="en-US"/>
        </w:rPr>
        <w:t xml:space="preserve"> Li, Z</w:t>
      </w:r>
      <w:r>
        <w:rPr>
          <w:lang w:val="en-US"/>
        </w:rPr>
        <w:t>.H.</w:t>
      </w:r>
      <w:r w:rsidRPr="00CE6A40">
        <w:rPr>
          <w:lang w:val="en-US"/>
        </w:rPr>
        <w:t xml:space="preserve"> Wang, R</w:t>
      </w:r>
      <w:r>
        <w:rPr>
          <w:lang w:val="en-US"/>
        </w:rPr>
        <w:t>.N.</w:t>
      </w:r>
      <w:r w:rsidRPr="00CE6A40">
        <w:rPr>
          <w:lang w:val="en-US"/>
        </w:rPr>
        <w:t xml:space="preserve"> Wen, J</w:t>
      </w:r>
      <w:r>
        <w:rPr>
          <w:lang w:val="en-US"/>
        </w:rPr>
        <w:t xml:space="preserve">. </w:t>
      </w:r>
      <w:r w:rsidRPr="00CE6A40">
        <w:rPr>
          <w:lang w:val="en-US"/>
        </w:rPr>
        <w:t>Y</w:t>
      </w:r>
      <w:r>
        <w:rPr>
          <w:rFonts w:hint="eastAsia"/>
          <w:lang w:val="en-US" w:eastAsia="zh-CN"/>
        </w:rPr>
        <w:t>i</w:t>
      </w:r>
      <w:r>
        <w:rPr>
          <w:vertAlign w:val="superscript"/>
          <w:lang w:val="en-US"/>
        </w:rPr>
        <w:t>1</w:t>
      </w:r>
      <w:r w:rsidR="00172F51" w:rsidRPr="007C1473">
        <w:rPr>
          <w:lang w:val="en-US"/>
        </w:rPr>
        <w:t xml:space="preserve">, </w:t>
      </w:r>
    </w:p>
    <w:p w14:paraId="33B59775" w14:textId="42E1054A"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CE6A40">
        <w:rPr>
          <w:i/>
          <w:iCs/>
          <w:sz w:val="22"/>
          <w:szCs w:val="22"/>
          <w:lang w:val="en-US"/>
        </w:rPr>
        <w:t>Southwestern Institute of Physics</w:t>
      </w:r>
      <w:r w:rsidRPr="00B00A4B">
        <w:rPr>
          <w:i/>
          <w:iCs/>
          <w:sz w:val="22"/>
          <w:szCs w:val="22"/>
          <w:lang w:val="en-US"/>
        </w:rPr>
        <w:t xml:space="preserve">, </w:t>
      </w:r>
      <w:r w:rsidR="00CE6A40">
        <w:rPr>
          <w:i/>
          <w:iCs/>
          <w:sz w:val="22"/>
          <w:szCs w:val="22"/>
          <w:lang w:val="en-US"/>
        </w:rPr>
        <w:t>Chengdu</w:t>
      </w:r>
      <w:r w:rsidRPr="00B00A4B">
        <w:rPr>
          <w:i/>
          <w:iCs/>
          <w:sz w:val="22"/>
          <w:szCs w:val="22"/>
          <w:lang w:val="en-US"/>
        </w:rPr>
        <w:t xml:space="preserve">, </w:t>
      </w:r>
      <w:r w:rsidR="00CE6A40">
        <w:rPr>
          <w:i/>
          <w:iCs/>
          <w:sz w:val="22"/>
          <w:szCs w:val="22"/>
          <w:lang w:val="en-US"/>
        </w:rPr>
        <w:t>China</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4A0C2B6D" w14:textId="68D5AF2B" w:rsidR="00172F51" w:rsidRPr="00B00A4B" w:rsidRDefault="00CE6A40" w:rsidP="00303361">
      <w:pPr>
        <w:pStyle w:val="Default"/>
        <w:jc w:val="both"/>
        <w:rPr>
          <w:lang w:val="en-US"/>
        </w:rPr>
      </w:pPr>
      <w:r w:rsidRPr="00CE6A40">
        <w:rPr>
          <w:lang w:val="en-US"/>
        </w:rPr>
        <w:t>To meet the requirement of electron density measurement on HL-2M, a single channel CO</w:t>
      </w:r>
      <w:r w:rsidRPr="00CE6A40">
        <w:rPr>
          <w:vertAlign w:val="subscript"/>
          <w:lang w:val="en-US"/>
        </w:rPr>
        <w:t>2</w:t>
      </w:r>
      <w:r w:rsidRPr="00CE6A40">
        <w:rPr>
          <w:lang w:val="en-US"/>
        </w:rPr>
        <w:t xml:space="preserve"> dispersion interferometer based on second harmonic generation technology has been developed and commissioned on HL-2M Tokamak. In series of discharge experiments, a slowly varying delay of reference signal provided by the modulator caused a phase drift and introduced an extra error of up to 10 degrees. An extra phase correction method is applied on the data processing system to calculate the delay and to eliminate the extra phase drift. </w:t>
      </w:r>
      <w:r w:rsidR="00E83BCA">
        <w:rPr>
          <w:lang w:val="en-US"/>
        </w:rPr>
        <w:t xml:space="preserve">An additional phase-tracking method is introduced to eliminate unexpected phase flip in phase correction. </w:t>
      </w:r>
      <w:r w:rsidR="00A81B5C">
        <w:rPr>
          <w:lang w:val="en-US"/>
        </w:rPr>
        <w:t xml:space="preserve">These methods are included in data analyzing code and FPGA. </w:t>
      </w:r>
      <w:r w:rsidRPr="00CE6A40">
        <w:rPr>
          <w:lang w:val="en-US"/>
        </w:rPr>
        <w:t>The FPGA can derive the phase of delay every 0.1 ms to provide real-time phase drift correction in density feed-back signals.</w:t>
      </w:r>
      <w:r w:rsidR="00172F51" w:rsidRPr="00B00A4B">
        <w:rPr>
          <w:lang w:val="en-US"/>
        </w:rPr>
        <w:t xml:space="preserve"> </w:t>
      </w:r>
      <w:r w:rsidR="00303361">
        <w:rPr>
          <w:rFonts w:hint="eastAsia"/>
          <w:lang w:val="en-US" w:eastAsia="zh-CN"/>
        </w:rPr>
        <w:t>T</w:t>
      </w:r>
      <w:r w:rsidR="00303361">
        <w:rPr>
          <w:lang w:val="en-US"/>
        </w:rPr>
        <w:t xml:space="preserve">he phase drift </w:t>
      </w:r>
      <w:r w:rsidR="00303361">
        <w:rPr>
          <w:lang w:val="en-US"/>
        </w:rPr>
        <w:t>occur</w:t>
      </w:r>
      <w:r w:rsidR="0010300E">
        <w:rPr>
          <w:lang w:val="en-US"/>
        </w:rPr>
        <w:t>s no more</w:t>
      </w:r>
      <w:r w:rsidR="00303361">
        <w:rPr>
          <w:lang w:val="en-US"/>
        </w:rPr>
        <w:t xml:space="preserve"> in 10 seconds </w:t>
      </w:r>
      <w:r w:rsidR="0010300E">
        <w:rPr>
          <w:lang w:val="en-US"/>
        </w:rPr>
        <w:t>measurement with</w:t>
      </w:r>
      <w:r w:rsidR="00303361">
        <w:rPr>
          <w:lang w:val="en-US"/>
        </w:rPr>
        <w:t xml:space="preserve"> the phase correction method.</w:t>
      </w:r>
    </w:p>
    <w:p w14:paraId="4FEADBC6" w14:textId="77777777" w:rsidR="00172F51" w:rsidRPr="00303361" w:rsidRDefault="00172F51" w:rsidP="007C1473">
      <w:pPr>
        <w:spacing w:after="0" w:line="240" w:lineRule="auto"/>
        <w:jc w:val="both"/>
        <w:rPr>
          <w:rFonts w:ascii="Times New Roman" w:hAnsi="Times New Roman"/>
          <w:b/>
          <w:bCs/>
          <w:sz w:val="24"/>
          <w:szCs w:val="24"/>
          <w:lang w:val="en-US"/>
        </w:rPr>
      </w:pPr>
    </w:p>
    <w:p w14:paraId="7FFE1956" w14:textId="5DC29710" w:rsidR="00172F51" w:rsidRPr="002A0132" w:rsidRDefault="00172F51" w:rsidP="007C1473">
      <w:pPr>
        <w:spacing w:after="0" w:line="240" w:lineRule="auto"/>
        <w:jc w:val="both"/>
        <w:rPr>
          <w:rFonts w:ascii="Times New Roman" w:hAnsi="Times New Roman"/>
          <w:b/>
          <w:i/>
          <w:sz w:val="24"/>
          <w:szCs w:val="24"/>
          <w:lang w:val="en-US"/>
        </w:rPr>
      </w:pPr>
      <w:r w:rsidRPr="00E16B73">
        <w:rPr>
          <w:rFonts w:ascii="Times New Roman" w:hAnsi="Times New Roman"/>
          <w:b/>
          <w:i/>
          <w:sz w:val="24"/>
          <w:szCs w:val="24"/>
          <w:lang w:val="en-US"/>
        </w:rPr>
        <w:t>Your abstract document must be saved as .doc or .docx file.</w:t>
      </w:r>
      <w:r w:rsidRPr="00E16B73">
        <w:rPr>
          <w:rFonts w:ascii="Times New Roman" w:hAnsi="Times New Roman"/>
          <w:b/>
          <w:i/>
          <w:color w:val="000000"/>
          <w:sz w:val="24"/>
          <w:szCs w:val="24"/>
          <w:lang w:val="en-US"/>
        </w:rPr>
        <w:t xml:space="preserve"> </w:t>
      </w:r>
    </w:p>
    <w:p w14:paraId="521EF359" w14:textId="77777777" w:rsidR="00172F51" w:rsidRPr="00172F51" w:rsidRDefault="00172F51" w:rsidP="007C1473">
      <w:pPr>
        <w:spacing w:after="0" w:line="240" w:lineRule="auto"/>
        <w:rPr>
          <w:lang w:val="en-US"/>
        </w:rPr>
      </w:pP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7701F"/>
    <w:rsid w:val="0010300E"/>
    <w:rsid w:val="00172F51"/>
    <w:rsid w:val="002613C6"/>
    <w:rsid w:val="002A0132"/>
    <w:rsid w:val="002B1B1E"/>
    <w:rsid w:val="00303361"/>
    <w:rsid w:val="0033250A"/>
    <w:rsid w:val="0047107B"/>
    <w:rsid w:val="004B6517"/>
    <w:rsid w:val="004E0655"/>
    <w:rsid w:val="00574ABC"/>
    <w:rsid w:val="005B2E78"/>
    <w:rsid w:val="007C1473"/>
    <w:rsid w:val="008A02C6"/>
    <w:rsid w:val="008E26FD"/>
    <w:rsid w:val="00910550"/>
    <w:rsid w:val="009A3324"/>
    <w:rsid w:val="00A81B5C"/>
    <w:rsid w:val="00B14154"/>
    <w:rsid w:val="00C67C56"/>
    <w:rsid w:val="00CE6A40"/>
    <w:rsid w:val="00DC42A2"/>
    <w:rsid w:val="00E16B73"/>
    <w:rsid w:val="00E412FD"/>
    <w:rsid w:val="00E50186"/>
    <w:rsid w:val="00E83BCA"/>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A7805E01-2BFE-4A17-844C-78A0B014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a4"/>
    <w:rsid w:val="002A0132"/>
    <w:pPr>
      <w:spacing w:after="0" w:line="240" w:lineRule="auto"/>
    </w:pPr>
    <w:rPr>
      <w:rFonts w:ascii="Tahoma" w:hAnsi="Tahoma" w:cs="Tahoma"/>
      <w:sz w:val="16"/>
      <w:szCs w:val="16"/>
    </w:rPr>
  </w:style>
  <w:style w:type="character" w:customStyle="1" w:styleId="a4">
    <w:name w:val="批注框文本 字符"/>
    <w:basedOn w:val="a0"/>
    <w:link w:val="a3"/>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172</Words>
  <Characters>987</Characters>
  <Application>Microsoft Office Word</Application>
  <DocSecurity>0</DocSecurity>
  <Lines>8</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wang hx</cp:lastModifiedBy>
  <cp:revision>8</cp:revision>
  <dcterms:created xsi:type="dcterms:W3CDTF">2022-12-23T10:33:00Z</dcterms:created>
  <dcterms:modified xsi:type="dcterms:W3CDTF">2023-01-31T06:07:00Z</dcterms:modified>
</cp:coreProperties>
</file>