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454E57AC" w:rsidR="00172F51" w:rsidRPr="008A02C6" w:rsidRDefault="00983745" w:rsidP="008845DC">
      <w:pPr>
        <w:pStyle w:val="Default"/>
        <w:jc w:val="center"/>
        <w:rPr>
          <w:sz w:val="28"/>
          <w:szCs w:val="28"/>
          <w:lang w:val="en-US"/>
        </w:rPr>
      </w:pPr>
      <w:r>
        <w:rPr>
          <w:b/>
          <w:bCs/>
          <w:sz w:val="28"/>
          <w:szCs w:val="28"/>
          <w:lang w:val="en-US"/>
        </w:rPr>
        <w:t xml:space="preserve">Imaging </w:t>
      </w:r>
      <w:r w:rsidR="00F955DE">
        <w:rPr>
          <w:b/>
          <w:bCs/>
          <w:sz w:val="28"/>
          <w:szCs w:val="28"/>
          <w:lang w:val="en-US"/>
        </w:rPr>
        <w:t>N</w:t>
      </w:r>
      <w:r>
        <w:rPr>
          <w:b/>
          <w:bCs/>
          <w:sz w:val="28"/>
          <w:szCs w:val="28"/>
          <w:lang w:val="en-US"/>
        </w:rPr>
        <w:t xml:space="preserve">eutral </w:t>
      </w:r>
      <w:r w:rsidR="00F955DE">
        <w:rPr>
          <w:b/>
          <w:bCs/>
          <w:sz w:val="28"/>
          <w:szCs w:val="28"/>
          <w:lang w:val="en-US"/>
        </w:rPr>
        <w:t>P</w:t>
      </w:r>
      <w:r>
        <w:rPr>
          <w:b/>
          <w:bCs/>
          <w:sz w:val="28"/>
          <w:szCs w:val="28"/>
          <w:lang w:val="en-US"/>
        </w:rPr>
        <w:t xml:space="preserve">article </w:t>
      </w:r>
      <w:r w:rsidR="00F74FB0">
        <w:rPr>
          <w:b/>
          <w:bCs/>
          <w:sz w:val="28"/>
          <w:szCs w:val="28"/>
          <w:lang w:val="en-US"/>
        </w:rPr>
        <w:t>A</w:t>
      </w:r>
      <w:r>
        <w:rPr>
          <w:b/>
          <w:bCs/>
          <w:sz w:val="28"/>
          <w:szCs w:val="28"/>
          <w:lang w:val="en-US"/>
        </w:rPr>
        <w:t xml:space="preserve">nalyzer </w:t>
      </w:r>
      <w:r w:rsidR="00F74FB0">
        <w:rPr>
          <w:b/>
          <w:bCs/>
          <w:sz w:val="28"/>
          <w:szCs w:val="28"/>
          <w:lang w:val="en-US"/>
        </w:rPr>
        <w:t>M</w:t>
      </w:r>
      <w:r w:rsidR="00F955DE">
        <w:rPr>
          <w:b/>
          <w:bCs/>
          <w:sz w:val="28"/>
          <w:szCs w:val="28"/>
          <w:lang w:val="en-US"/>
        </w:rPr>
        <w:t xml:space="preserve">easurements of </w:t>
      </w:r>
      <w:r w:rsidR="0070760A">
        <w:rPr>
          <w:b/>
          <w:bCs/>
          <w:sz w:val="28"/>
          <w:szCs w:val="28"/>
          <w:lang w:val="en-US"/>
        </w:rPr>
        <w:t>Mode-Induced Fast Ion Distribution Function Fluctuations in</w:t>
      </w:r>
      <w:r w:rsidR="00F955DE">
        <w:rPr>
          <w:b/>
          <w:bCs/>
          <w:sz w:val="28"/>
          <w:szCs w:val="28"/>
          <w:lang w:val="en-US"/>
        </w:rPr>
        <w:t xml:space="preserve"> </w:t>
      </w:r>
      <w:r w:rsidR="0070760A">
        <w:rPr>
          <w:b/>
          <w:bCs/>
          <w:sz w:val="28"/>
          <w:szCs w:val="28"/>
          <w:lang w:val="en-US"/>
        </w:rPr>
        <w:t xml:space="preserve">the </w:t>
      </w:r>
      <w:r w:rsidR="00F955DE">
        <w:rPr>
          <w:b/>
          <w:bCs/>
          <w:sz w:val="28"/>
          <w:szCs w:val="28"/>
          <w:lang w:val="en-US"/>
        </w:rPr>
        <w:t>DIII-D Tokamak</w:t>
      </w:r>
    </w:p>
    <w:p w14:paraId="35088509" w14:textId="77777777" w:rsidR="00172F51" w:rsidRPr="00B00A4B" w:rsidRDefault="00172F51" w:rsidP="007C1473">
      <w:pPr>
        <w:pStyle w:val="Default"/>
        <w:jc w:val="both"/>
        <w:rPr>
          <w:lang w:val="en-US"/>
        </w:rPr>
      </w:pPr>
    </w:p>
    <w:p w14:paraId="70D3D974" w14:textId="408B7DE3" w:rsidR="007500E6" w:rsidRDefault="00593EBA" w:rsidP="007C1473">
      <w:pPr>
        <w:pStyle w:val="Default"/>
        <w:jc w:val="center"/>
        <w:rPr>
          <w:lang w:val="en-US"/>
        </w:rPr>
      </w:pPr>
      <w:r>
        <w:rPr>
          <w:lang w:val="en-US"/>
        </w:rPr>
        <w:t xml:space="preserve">X.D. </w:t>
      </w:r>
      <w:r w:rsidR="00F70648">
        <w:rPr>
          <w:lang w:val="en-US"/>
        </w:rPr>
        <w:t>Du</w:t>
      </w:r>
      <w:r w:rsidR="00172F51" w:rsidRPr="007C1473">
        <w:rPr>
          <w:vertAlign w:val="superscript"/>
          <w:lang w:val="en-US"/>
        </w:rPr>
        <w:t>1</w:t>
      </w:r>
      <w:r w:rsidR="00172F51" w:rsidRPr="007C1473">
        <w:rPr>
          <w:lang w:val="en-US"/>
        </w:rPr>
        <w:t xml:space="preserve">, </w:t>
      </w:r>
      <w:r w:rsidR="00F70648">
        <w:rPr>
          <w:lang w:val="en-US"/>
        </w:rPr>
        <w:t>J. Gonzalez-Martin</w:t>
      </w:r>
      <w:r w:rsidR="00172F51" w:rsidRPr="007C1473">
        <w:rPr>
          <w:vertAlign w:val="superscript"/>
          <w:lang w:val="en-US"/>
        </w:rPr>
        <w:t>2</w:t>
      </w:r>
      <w:r w:rsidR="00172F51" w:rsidRPr="007C1473">
        <w:rPr>
          <w:lang w:val="en-US"/>
        </w:rPr>
        <w:t xml:space="preserve">, </w:t>
      </w:r>
      <w:r w:rsidR="00F70648">
        <w:rPr>
          <w:lang w:val="en-US"/>
        </w:rPr>
        <w:t>K. Gage</w:t>
      </w:r>
      <w:r w:rsidR="00F70648">
        <w:rPr>
          <w:vertAlign w:val="superscript"/>
          <w:lang w:val="en-US"/>
        </w:rPr>
        <w:t>2</w:t>
      </w:r>
      <w:r w:rsidR="00172F51" w:rsidRPr="007C1473">
        <w:rPr>
          <w:lang w:val="en-US"/>
        </w:rPr>
        <w:t>,</w:t>
      </w:r>
      <w:r w:rsidR="00F70648">
        <w:rPr>
          <w:lang w:val="en-US"/>
        </w:rPr>
        <w:t xml:space="preserve"> D. Liu</w:t>
      </w:r>
      <w:r w:rsidR="00F70648" w:rsidRPr="007C1473">
        <w:rPr>
          <w:vertAlign w:val="superscript"/>
          <w:lang w:val="en-US"/>
        </w:rPr>
        <w:t>1</w:t>
      </w:r>
      <w:r w:rsidR="00F70648">
        <w:rPr>
          <w:lang w:val="en-US"/>
        </w:rPr>
        <w:t>, W.W. Heidbrink</w:t>
      </w:r>
      <w:r w:rsidR="00F70648">
        <w:rPr>
          <w:vertAlign w:val="superscript"/>
          <w:lang w:val="en-US"/>
        </w:rPr>
        <w:t>2</w:t>
      </w:r>
      <w:r w:rsidR="00F70648">
        <w:rPr>
          <w:lang w:val="en-US"/>
        </w:rPr>
        <w:t xml:space="preserve">, </w:t>
      </w:r>
    </w:p>
    <w:p w14:paraId="22E48456" w14:textId="22D21748" w:rsidR="0007701F" w:rsidRPr="007C1473" w:rsidRDefault="00F70648" w:rsidP="007C1473">
      <w:pPr>
        <w:pStyle w:val="Default"/>
        <w:jc w:val="center"/>
        <w:rPr>
          <w:lang w:val="en-US"/>
        </w:rPr>
      </w:pPr>
      <w:r>
        <w:rPr>
          <w:lang w:val="en-US"/>
        </w:rPr>
        <w:t>M.A. Van Zeeland</w:t>
      </w:r>
      <w:r w:rsidRPr="007C1473">
        <w:rPr>
          <w:vertAlign w:val="superscript"/>
          <w:lang w:val="en-US"/>
        </w:rPr>
        <w:t>1</w:t>
      </w:r>
    </w:p>
    <w:p w14:paraId="33B59775" w14:textId="039EF35F"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00F70648" w:rsidRPr="00F70648">
        <w:rPr>
          <w:i/>
          <w:iCs/>
          <w:sz w:val="22"/>
          <w:szCs w:val="22"/>
          <w:lang w:val="en-US"/>
        </w:rPr>
        <w:t>General Atomics, P.O. Box 85608, San Diego, California 92186-5608, USA</w:t>
      </w:r>
    </w:p>
    <w:p w14:paraId="3C299BA5" w14:textId="52968476" w:rsidR="00172F51" w:rsidRPr="00353F9E" w:rsidRDefault="00172F51" w:rsidP="00353F9E">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F70648" w:rsidRPr="00F70648">
        <w:rPr>
          <w:i/>
          <w:iCs/>
          <w:sz w:val="22"/>
          <w:szCs w:val="22"/>
          <w:lang w:val="en-US"/>
        </w:rPr>
        <w:t>University of California, Irvine, California 92697, USA</w:t>
      </w:r>
    </w:p>
    <w:p w14:paraId="44FAE4F1" w14:textId="77777777" w:rsidR="00983745" w:rsidRDefault="00983745" w:rsidP="007C1473">
      <w:pPr>
        <w:pStyle w:val="Default"/>
        <w:jc w:val="both"/>
        <w:rPr>
          <w:lang w:val="en-US"/>
        </w:rPr>
      </w:pPr>
    </w:p>
    <w:p w14:paraId="19DF9964" w14:textId="05475871" w:rsidR="00140AC8" w:rsidRDefault="00BB6CB6" w:rsidP="00E30159">
      <w:pPr>
        <w:pStyle w:val="Default"/>
        <w:jc w:val="both"/>
        <w:rPr>
          <w:lang w:val="en-US"/>
        </w:rPr>
      </w:pPr>
      <w:r>
        <w:rPr>
          <w:lang w:val="en-US"/>
        </w:rPr>
        <w:t>I</w:t>
      </w:r>
      <w:r w:rsidR="00F5430C">
        <w:rPr>
          <w:lang w:val="en-US"/>
        </w:rPr>
        <w:t>maging neutral particle analyzer</w:t>
      </w:r>
      <w:r>
        <w:rPr>
          <w:lang w:val="en-US"/>
        </w:rPr>
        <w:t>s</w:t>
      </w:r>
      <w:r w:rsidR="00F5430C">
        <w:rPr>
          <w:lang w:val="en-US"/>
        </w:rPr>
        <w:t xml:space="preserve"> </w:t>
      </w:r>
      <w:r w:rsidR="00796F4C">
        <w:rPr>
          <w:lang w:val="en-US"/>
        </w:rPr>
        <w:t>(INPA)</w:t>
      </w:r>
      <w:r w:rsidR="008A5E7E">
        <w:rPr>
          <w:lang w:val="en-US"/>
        </w:rPr>
        <w:t xml:space="preserve"> </w:t>
      </w:r>
      <w:r w:rsidR="00206E29">
        <w:rPr>
          <w:lang w:val="en-US"/>
        </w:rPr>
        <w:t>provides</w:t>
      </w:r>
      <w:r w:rsidR="00F5430C">
        <w:rPr>
          <w:lang w:val="en-US"/>
        </w:rPr>
        <w:t xml:space="preserve"> </w:t>
      </w:r>
      <w:r w:rsidR="00206E29">
        <w:rPr>
          <w:lang w:val="en-US"/>
        </w:rPr>
        <w:t>precise</w:t>
      </w:r>
      <w:r w:rsidR="00F15B0C">
        <w:rPr>
          <w:lang w:val="en-US"/>
        </w:rPr>
        <w:t xml:space="preserve"> measure</w:t>
      </w:r>
      <w:r w:rsidR="00206E29">
        <w:rPr>
          <w:lang w:val="en-US"/>
        </w:rPr>
        <w:t>ments of</w:t>
      </w:r>
      <w:r w:rsidR="00F15B0C">
        <w:rPr>
          <w:lang w:val="en-US"/>
        </w:rPr>
        <w:t xml:space="preserve"> </w:t>
      </w:r>
      <w:r w:rsidR="009B2288">
        <w:rPr>
          <w:lang w:val="en-US"/>
        </w:rPr>
        <w:t xml:space="preserve">the radial, energy and pitch angle of </w:t>
      </w:r>
      <w:r w:rsidR="00F15B0C">
        <w:rPr>
          <w:lang w:val="en-US"/>
        </w:rPr>
        <w:t xml:space="preserve">confined fast ions in </w:t>
      </w:r>
      <w:r w:rsidR="00206E29">
        <w:rPr>
          <w:lang w:val="en-US"/>
        </w:rPr>
        <w:t xml:space="preserve">the </w:t>
      </w:r>
      <w:r w:rsidR="00F15B0C">
        <w:rPr>
          <w:lang w:val="en-US"/>
        </w:rPr>
        <w:t>DIII-D tokamak</w:t>
      </w:r>
      <w:r w:rsidR="00C54E6E">
        <w:rPr>
          <w:lang w:val="en-US"/>
        </w:rPr>
        <w:t xml:space="preserve"> [1,</w:t>
      </w:r>
      <w:r w:rsidR="00C02927">
        <w:rPr>
          <w:lang w:val="en-US"/>
        </w:rPr>
        <w:t xml:space="preserve"> </w:t>
      </w:r>
      <w:r w:rsidR="00C54E6E">
        <w:rPr>
          <w:lang w:val="en-US"/>
        </w:rPr>
        <w:t>2]</w:t>
      </w:r>
      <w:r w:rsidR="00206E29">
        <w:rPr>
          <w:lang w:val="en-US"/>
        </w:rPr>
        <w:t xml:space="preserve"> including the </w:t>
      </w:r>
      <w:r w:rsidR="001F4055">
        <w:rPr>
          <w:lang w:val="en-US"/>
        </w:rPr>
        <w:t xml:space="preserve">local </w:t>
      </w:r>
      <w:r w:rsidR="00F5430C">
        <w:rPr>
          <w:lang w:val="en-US"/>
        </w:rPr>
        <w:t>fast ion distribution</w:t>
      </w:r>
      <w:r w:rsidR="00206E29">
        <w:rPr>
          <w:lang w:val="en-US"/>
        </w:rPr>
        <w:t xml:space="preserve"> function</w:t>
      </w:r>
      <w:r w:rsidR="002843E0">
        <w:rPr>
          <w:lang w:val="en-US"/>
        </w:rPr>
        <w:t xml:space="preserve"> </w:t>
      </w:r>
      <w:r w:rsidR="00F778E5">
        <w:rPr>
          <w:lang w:val="en-US"/>
        </w:rPr>
        <w:t>via</w:t>
      </w:r>
      <w:r w:rsidR="00961C5C">
        <w:rPr>
          <w:lang w:val="en-US"/>
        </w:rPr>
        <w:t xml:space="preserve"> tomograph</w:t>
      </w:r>
      <w:r w:rsidR="00206E29">
        <w:rPr>
          <w:lang w:val="en-US"/>
        </w:rPr>
        <w:t>ic</w:t>
      </w:r>
      <w:r w:rsidR="00961C5C">
        <w:rPr>
          <w:lang w:val="en-US"/>
        </w:rPr>
        <w:t xml:space="preserve"> inversion</w:t>
      </w:r>
      <w:r w:rsidR="008A5E7E">
        <w:rPr>
          <w:lang w:val="en-US"/>
        </w:rPr>
        <w:t xml:space="preserve"> [3]</w:t>
      </w:r>
      <w:r w:rsidR="00961C5C">
        <w:rPr>
          <w:lang w:val="en-US"/>
        </w:rPr>
        <w:t xml:space="preserve"> and </w:t>
      </w:r>
      <w:r w:rsidR="002843E0">
        <w:rPr>
          <w:lang w:val="en-US"/>
        </w:rPr>
        <w:t xml:space="preserve">fast ion </w:t>
      </w:r>
      <w:r>
        <w:rPr>
          <w:lang w:val="en-US"/>
        </w:rPr>
        <w:t xml:space="preserve">phase space </w:t>
      </w:r>
      <w:r w:rsidR="002843E0">
        <w:rPr>
          <w:lang w:val="en-US"/>
        </w:rPr>
        <w:t xml:space="preserve">flow </w:t>
      </w:r>
      <w:r w:rsidR="00796F4C">
        <w:rPr>
          <w:lang w:val="en-US"/>
        </w:rPr>
        <w:t>induced by multiple small</w:t>
      </w:r>
      <w:r w:rsidR="008E576D">
        <w:rPr>
          <w:lang w:val="en-US"/>
        </w:rPr>
        <w:t>-</w:t>
      </w:r>
      <w:r w:rsidR="00796F4C">
        <w:rPr>
          <w:lang w:val="en-US"/>
        </w:rPr>
        <w:t xml:space="preserve">amplitude </w:t>
      </w:r>
      <w:r w:rsidR="00961C5C">
        <w:rPr>
          <w:lang w:val="en-US"/>
        </w:rPr>
        <w:t>Alfv</w:t>
      </w:r>
      <w:r w:rsidR="006D087A">
        <w:rPr>
          <w:lang w:val="en-US"/>
        </w:rPr>
        <w:t>é</w:t>
      </w:r>
      <w:r w:rsidR="00961C5C">
        <w:rPr>
          <w:lang w:val="en-US"/>
        </w:rPr>
        <w:t xml:space="preserve">n </w:t>
      </w:r>
      <w:r w:rsidR="00F71E06">
        <w:rPr>
          <w:lang w:val="en-US"/>
        </w:rPr>
        <w:t>eigenmodes</w:t>
      </w:r>
      <w:r w:rsidR="00E01393">
        <w:rPr>
          <w:lang w:val="en-US"/>
        </w:rPr>
        <w:t xml:space="preserve"> (AE)</w:t>
      </w:r>
      <w:r w:rsidR="002843E0">
        <w:rPr>
          <w:lang w:val="en-US"/>
        </w:rPr>
        <w:t xml:space="preserve"> </w:t>
      </w:r>
      <w:r w:rsidR="008A5E7E">
        <w:rPr>
          <w:lang w:val="en-US"/>
        </w:rPr>
        <w:t>[4,5]</w:t>
      </w:r>
      <w:r w:rsidR="00F5430C">
        <w:rPr>
          <w:lang w:val="en-US"/>
        </w:rPr>
        <w:t>.</w:t>
      </w:r>
      <w:r w:rsidR="00DF4B21">
        <w:rPr>
          <w:lang w:val="en-US"/>
        </w:rPr>
        <w:t xml:space="preserve"> Recently,</w:t>
      </w:r>
      <w:r w:rsidR="00F5430C">
        <w:rPr>
          <w:lang w:val="en-US"/>
        </w:rPr>
        <w:t xml:space="preserve"> </w:t>
      </w:r>
      <w:r w:rsidR="002843E0">
        <w:rPr>
          <w:lang w:val="en-US"/>
        </w:rPr>
        <w:t>two</w:t>
      </w:r>
      <w:r w:rsidR="00206E29">
        <w:rPr>
          <w:lang w:val="en-US"/>
        </w:rPr>
        <w:t xml:space="preserve"> </w:t>
      </w:r>
      <w:r w:rsidR="002843E0">
        <w:rPr>
          <w:lang w:val="en-US"/>
        </w:rPr>
        <w:t>significant</w:t>
      </w:r>
      <w:r w:rsidR="00796F4C">
        <w:rPr>
          <w:lang w:val="en-US"/>
        </w:rPr>
        <w:t xml:space="preserve"> </w:t>
      </w:r>
      <w:r w:rsidR="00206E29">
        <w:rPr>
          <w:lang w:val="en-US"/>
        </w:rPr>
        <w:t xml:space="preserve">improvements </w:t>
      </w:r>
      <w:r w:rsidR="002843E0">
        <w:rPr>
          <w:lang w:val="en-US"/>
        </w:rPr>
        <w:t>have</w:t>
      </w:r>
      <w:r w:rsidR="00796F4C">
        <w:rPr>
          <w:lang w:val="en-US"/>
        </w:rPr>
        <w:t xml:space="preserve"> been made </w:t>
      </w:r>
      <w:r>
        <w:rPr>
          <w:lang w:val="en-US"/>
        </w:rPr>
        <w:t xml:space="preserve">to </w:t>
      </w:r>
      <w:r w:rsidR="00D6498C">
        <w:rPr>
          <w:lang w:val="en-US"/>
        </w:rPr>
        <w:t>the</w:t>
      </w:r>
      <w:r w:rsidR="00796F4C">
        <w:rPr>
          <w:lang w:val="en-US"/>
        </w:rPr>
        <w:t xml:space="preserve"> </w:t>
      </w:r>
      <w:r w:rsidR="00206E29">
        <w:rPr>
          <w:lang w:val="en-US"/>
        </w:rPr>
        <w:t xml:space="preserve">DIII-D </w:t>
      </w:r>
      <w:r w:rsidR="00796F4C">
        <w:rPr>
          <w:lang w:val="en-US"/>
        </w:rPr>
        <w:t xml:space="preserve">INPA </w:t>
      </w:r>
      <w:r w:rsidR="00206E29">
        <w:rPr>
          <w:lang w:val="en-US"/>
        </w:rPr>
        <w:t>system.</w:t>
      </w:r>
      <w:r w:rsidR="00DF4B21">
        <w:rPr>
          <w:lang w:val="en-US"/>
        </w:rPr>
        <w:t xml:space="preserve"> </w:t>
      </w:r>
      <w:r w:rsidR="009E7095">
        <w:rPr>
          <w:lang w:val="en-US"/>
        </w:rPr>
        <w:t>P</w:t>
      </w:r>
      <w:r w:rsidR="00D6498C">
        <w:rPr>
          <w:lang w:val="en-US"/>
        </w:rPr>
        <w:t>hotomultiplier tubes (PMT)</w:t>
      </w:r>
      <w:r w:rsidR="00847DA1">
        <w:rPr>
          <w:lang w:val="en-US"/>
        </w:rPr>
        <w:t xml:space="preserve"> </w:t>
      </w:r>
      <w:r w:rsidR="00D6498C">
        <w:rPr>
          <w:lang w:val="en-US"/>
        </w:rPr>
        <w:t xml:space="preserve">are </w:t>
      </w:r>
      <w:r w:rsidR="00206E29">
        <w:rPr>
          <w:lang w:val="en-US"/>
        </w:rPr>
        <w:t xml:space="preserve">now </w:t>
      </w:r>
      <w:r w:rsidR="00E01393">
        <w:rPr>
          <w:lang w:val="en-US"/>
        </w:rPr>
        <w:t>used to</w:t>
      </w:r>
      <w:r w:rsidR="00D6498C">
        <w:rPr>
          <w:lang w:val="en-US"/>
        </w:rPr>
        <w:t xml:space="preserve"> </w:t>
      </w:r>
      <w:r w:rsidR="00FC3FC7">
        <w:rPr>
          <w:lang w:val="en-US"/>
        </w:rPr>
        <w:t xml:space="preserve">monitor the phosphor light </w:t>
      </w:r>
      <w:r w:rsidR="00C83FA4">
        <w:rPr>
          <w:lang w:val="en-US"/>
        </w:rPr>
        <w:t xml:space="preserve">emission </w:t>
      </w:r>
      <w:r w:rsidR="00E01393">
        <w:rPr>
          <w:lang w:val="en-US"/>
        </w:rPr>
        <w:t xml:space="preserve">of </w:t>
      </w:r>
      <w:r w:rsidR="00D6498C">
        <w:rPr>
          <w:lang w:val="en-US"/>
        </w:rPr>
        <w:t>the INPA</w:t>
      </w:r>
      <w:r w:rsidR="00206E29">
        <w:rPr>
          <w:lang w:val="en-US"/>
        </w:rPr>
        <w:t xml:space="preserve"> with large bandwidth</w:t>
      </w:r>
      <w:r w:rsidR="00E618D2">
        <w:rPr>
          <w:lang w:val="en-US"/>
        </w:rPr>
        <w:t xml:space="preserve">. </w:t>
      </w:r>
      <w:r w:rsidR="006A5F08">
        <w:rPr>
          <w:lang w:val="en-US"/>
        </w:rPr>
        <w:t>To reduce the electromagnetic noise, t</w:t>
      </w:r>
      <w:r w:rsidR="00E618D2">
        <w:rPr>
          <w:lang w:val="en-US"/>
        </w:rPr>
        <w:t xml:space="preserve">he emitted </w:t>
      </w:r>
      <w:r w:rsidR="00C62BC9">
        <w:rPr>
          <w:lang w:val="en-US"/>
        </w:rPr>
        <w:t xml:space="preserve">photons </w:t>
      </w:r>
      <w:r w:rsidR="00206E29">
        <w:rPr>
          <w:lang w:val="en-US"/>
        </w:rPr>
        <w:t xml:space="preserve">are </w:t>
      </w:r>
      <w:r w:rsidR="00787576">
        <w:rPr>
          <w:lang w:val="en-US"/>
        </w:rPr>
        <w:t xml:space="preserve">transferred out of machine hall via </w:t>
      </w:r>
      <w:r w:rsidR="00206E29">
        <w:rPr>
          <w:lang w:val="en-US"/>
        </w:rPr>
        <w:t xml:space="preserve">~100 m </w:t>
      </w:r>
      <w:r w:rsidR="009B2288">
        <w:rPr>
          <w:lang w:val="en-US"/>
        </w:rPr>
        <w:t xml:space="preserve">optical </w:t>
      </w:r>
      <w:r w:rsidR="00E01393">
        <w:rPr>
          <w:lang w:val="en-US"/>
        </w:rPr>
        <w:t>fibers.</w:t>
      </w:r>
      <w:r w:rsidR="00C54E6E">
        <w:rPr>
          <w:lang w:val="en-US"/>
        </w:rPr>
        <w:t xml:space="preserve"> </w:t>
      </w:r>
      <w:r>
        <w:rPr>
          <w:lang w:val="en-US"/>
        </w:rPr>
        <w:t xml:space="preserve">Local fluctuations of </w:t>
      </w:r>
      <w:r w:rsidR="009B2288">
        <w:rPr>
          <w:lang w:val="en-US"/>
        </w:rPr>
        <w:t xml:space="preserve">the </w:t>
      </w:r>
      <w:r>
        <w:rPr>
          <w:lang w:val="en-US"/>
        </w:rPr>
        <w:t>f</w:t>
      </w:r>
      <w:r w:rsidR="00E01393">
        <w:rPr>
          <w:lang w:val="en-US"/>
        </w:rPr>
        <w:t xml:space="preserve">ast ion </w:t>
      </w:r>
      <w:r>
        <w:rPr>
          <w:lang w:val="en-US"/>
        </w:rPr>
        <w:t>density</w:t>
      </w:r>
      <w:r w:rsidR="007C6DAE">
        <w:rPr>
          <w:lang w:val="en-US"/>
        </w:rPr>
        <w:t xml:space="preserve"> with frequencies</w:t>
      </w:r>
      <w:r>
        <w:rPr>
          <w:lang w:val="en-US"/>
        </w:rPr>
        <w:t xml:space="preserve"> </w:t>
      </w:r>
      <w:r w:rsidR="00E01393">
        <w:rPr>
          <w:lang w:val="en-US"/>
        </w:rPr>
        <w:t>up to ~250</w:t>
      </w:r>
      <w:r w:rsidR="009B2288">
        <w:rPr>
          <w:lang w:val="en-US"/>
        </w:rPr>
        <w:t xml:space="preserve"> </w:t>
      </w:r>
      <w:r w:rsidR="00E01393">
        <w:rPr>
          <w:lang w:val="en-US"/>
        </w:rPr>
        <w:t>kHz</w:t>
      </w:r>
      <w:r w:rsidR="00787576">
        <w:rPr>
          <w:lang w:val="en-US"/>
        </w:rPr>
        <w:t xml:space="preserve"> </w:t>
      </w:r>
      <w:r w:rsidR="00C10E24">
        <w:rPr>
          <w:lang w:val="en-US"/>
        </w:rPr>
        <w:t>are</w:t>
      </w:r>
      <w:r w:rsidR="00787576">
        <w:rPr>
          <w:lang w:val="en-US"/>
        </w:rPr>
        <w:t xml:space="preserve"> </w:t>
      </w:r>
      <w:r w:rsidR="00E030DD">
        <w:rPr>
          <w:lang w:val="en-US"/>
        </w:rPr>
        <w:t>observed</w:t>
      </w:r>
      <w:r w:rsidR="00E01393">
        <w:rPr>
          <w:lang w:val="en-US"/>
        </w:rPr>
        <w:t>,</w:t>
      </w:r>
      <w:r w:rsidR="00787576">
        <w:rPr>
          <w:lang w:val="en-US"/>
        </w:rPr>
        <w:t xml:space="preserve"> </w:t>
      </w:r>
      <w:r w:rsidR="00F503BD">
        <w:rPr>
          <w:lang w:val="en-US"/>
        </w:rPr>
        <w:t xml:space="preserve">which are </w:t>
      </w:r>
      <w:r w:rsidR="00787576">
        <w:rPr>
          <w:lang w:val="en-US"/>
        </w:rPr>
        <w:t>caused</w:t>
      </w:r>
      <w:r w:rsidR="00847DA1">
        <w:rPr>
          <w:lang w:val="en-US"/>
        </w:rPr>
        <w:t xml:space="preserve"> by neoclassical tearing mode</w:t>
      </w:r>
      <w:r w:rsidR="005D07A5">
        <w:rPr>
          <w:lang w:val="en-US"/>
        </w:rPr>
        <w:t>s</w:t>
      </w:r>
      <w:r w:rsidR="00847DA1">
        <w:rPr>
          <w:lang w:val="en-US"/>
        </w:rPr>
        <w:t xml:space="preserve">, </w:t>
      </w:r>
      <w:r w:rsidR="007C6DAE">
        <w:rPr>
          <w:lang w:val="en-US"/>
        </w:rPr>
        <w:t>ellipticity</w:t>
      </w:r>
      <w:r w:rsidR="00847DA1">
        <w:rPr>
          <w:lang w:val="en-US"/>
        </w:rPr>
        <w:t xml:space="preserve">-induced AE modes and beta-induced AE modes. </w:t>
      </w:r>
      <w:r w:rsidR="00E30159">
        <w:rPr>
          <w:lang w:val="en-US"/>
        </w:rPr>
        <w:t xml:space="preserve">This new capability to measure </w:t>
      </w:r>
      <w:r w:rsidR="009B2288">
        <w:rPr>
          <w:lang w:val="en-US"/>
        </w:rPr>
        <w:t xml:space="preserve">the </w:t>
      </w:r>
      <w:r w:rsidR="00E30159">
        <w:rPr>
          <w:lang w:val="en-US"/>
        </w:rPr>
        <w:t xml:space="preserve">steady and fluctuating fast ion density of fast ions locally in phase space will shed light on the understanding of diffusive and convective transport during resonant interactions between energetic particles and waves. </w:t>
      </w:r>
      <w:r w:rsidR="00206E29">
        <w:rPr>
          <w:lang w:val="en-US"/>
        </w:rPr>
        <w:t>The second improvement is the development and installation of a</w:t>
      </w:r>
      <w:r w:rsidR="00843C8F">
        <w:rPr>
          <w:lang w:val="en-US"/>
        </w:rPr>
        <w:t xml:space="preserve"> new INPA</w:t>
      </w:r>
      <w:r>
        <w:rPr>
          <w:lang w:val="en-US"/>
        </w:rPr>
        <w:t>.</w:t>
      </w:r>
      <w:r w:rsidR="00843C8F">
        <w:rPr>
          <w:lang w:val="en-US"/>
        </w:rPr>
        <w:t xml:space="preserve"> </w:t>
      </w:r>
      <w:r>
        <w:rPr>
          <w:lang w:val="en-US"/>
        </w:rPr>
        <w:t>Complementing the initial DIII-D INPA system</w:t>
      </w:r>
      <w:r w:rsidR="00EF64E3">
        <w:rPr>
          <w:lang w:val="en-US"/>
        </w:rPr>
        <w:t xml:space="preserve"> </w:t>
      </w:r>
      <w:r>
        <w:rPr>
          <w:lang w:val="en-US"/>
        </w:rPr>
        <w:t>[1,2] which probes passing fast ions, this new INPA provides</w:t>
      </w:r>
      <w:r w:rsidR="00325808">
        <w:rPr>
          <w:lang w:val="en-US"/>
        </w:rPr>
        <w:t xml:space="preserve"> </w:t>
      </w:r>
      <w:r w:rsidR="009B2288">
        <w:rPr>
          <w:lang w:val="en-US"/>
        </w:rPr>
        <w:t>energy-</w:t>
      </w:r>
      <w:r w:rsidR="00325808">
        <w:rPr>
          <w:lang w:val="en-US"/>
        </w:rPr>
        <w:t xml:space="preserve">resolved radial profiles of </w:t>
      </w:r>
      <w:r w:rsidR="00BB347B">
        <w:rPr>
          <w:lang w:val="en-US"/>
        </w:rPr>
        <w:t>local</w:t>
      </w:r>
      <w:r w:rsidR="00325808">
        <w:rPr>
          <w:lang w:val="en-US"/>
        </w:rPr>
        <w:t xml:space="preserve"> </w:t>
      </w:r>
      <w:r>
        <w:rPr>
          <w:lang w:val="en-US"/>
        </w:rPr>
        <w:t xml:space="preserve">trapped </w:t>
      </w:r>
      <w:r w:rsidR="007E55DB">
        <w:rPr>
          <w:lang w:val="en-US"/>
        </w:rPr>
        <w:t xml:space="preserve">fast ion </w:t>
      </w:r>
      <w:r w:rsidR="00F240AB">
        <w:rPr>
          <w:lang w:val="en-US"/>
        </w:rPr>
        <w:t>density</w:t>
      </w:r>
      <w:r w:rsidR="00325808">
        <w:rPr>
          <w:lang w:val="en-US"/>
        </w:rPr>
        <w:t>.</w:t>
      </w:r>
      <w:r w:rsidR="00A335C2">
        <w:rPr>
          <w:lang w:val="en-US"/>
        </w:rPr>
        <w:t xml:space="preserve"> </w:t>
      </w:r>
      <w:r w:rsidR="000C761D">
        <w:rPr>
          <w:lang w:val="en-US"/>
        </w:rPr>
        <w:t>It measures the counter-Ip</w:t>
      </w:r>
      <w:r w:rsidR="00A335C2">
        <w:rPr>
          <w:lang w:val="en-US"/>
        </w:rPr>
        <w:t xml:space="preserve"> (co-Ip)</w:t>
      </w:r>
      <w:r w:rsidR="000C761D">
        <w:rPr>
          <w:lang w:val="en-US"/>
        </w:rPr>
        <w:t xml:space="preserve"> leg of trapped particles, when </w:t>
      </w:r>
      <w:r>
        <w:rPr>
          <w:lang w:val="en-US"/>
        </w:rPr>
        <w:t xml:space="preserve">the </w:t>
      </w:r>
      <w:r w:rsidR="000C761D">
        <w:rPr>
          <w:lang w:val="en-US"/>
        </w:rPr>
        <w:t>plasma current is in the counter-clockwise</w:t>
      </w:r>
      <w:r w:rsidR="00A335C2">
        <w:rPr>
          <w:lang w:val="en-US"/>
        </w:rPr>
        <w:t xml:space="preserve"> (clockwise)</w:t>
      </w:r>
      <w:r w:rsidR="000C761D">
        <w:rPr>
          <w:lang w:val="en-US"/>
        </w:rPr>
        <w:t xml:space="preserve"> direction. </w:t>
      </w:r>
      <w:r w:rsidR="00EC2D91">
        <w:rPr>
          <w:lang w:val="en-US"/>
        </w:rPr>
        <w:t>The</w:t>
      </w:r>
      <w:r w:rsidR="00787576">
        <w:rPr>
          <w:lang w:val="en-US"/>
        </w:rPr>
        <w:t xml:space="preserve"> </w:t>
      </w:r>
      <w:r w:rsidR="00BC6DAF">
        <w:rPr>
          <w:lang w:val="en-US"/>
        </w:rPr>
        <w:t xml:space="preserve">new </w:t>
      </w:r>
      <w:r w:rsidR="00EC2D91">
        <w:rPr>
          <w:lang w:val="en-US"/>
        </w:rPr>
        <w:t xml:space="preserve">system images a broad radial range from the plasma core </w:t>
      </w:r>
      <w:r w:rsidR="009B2288">
        <w:rPr>
          <w:lang w:val="en-US"/>
        </w:rPr>
        <w:t xml:space="preserve">to </w:t>
      </w:r>
      <w:r w:rsidR="00EC2D91">
        <w:rPr>
          <w:lang w:val="en-US"/>
        </w:rPr>
        <w:t xml:space="preserve">the edge and deuterium energies </w:t>
      </w:r>
      <w:r w:rsidR="00706686">
        <w:rPr>
          <w:lang w:val="en-US"/>
        </w:rPr>
        <w:t xml:space="preserve">up </w:t>
      </w:r>
      <w:r w:rsidR="009B2288">
        <w:rPr>
          <w:lang w:val="en-US"/>
        </w:rPr>
        <w:t>to &gt;</w:t>
      </w:r>
      <w:r w:rsidR="00EC2D91">
        <w:rPr>
          <w:lang w:val="en-US"/>
        </w:rPr>
        <w:t>1</w:t>
      </w:r>
      <w:r w:rsidR="00787576">
        <w:rPr>
          <w:lang w:val="en-US"/>
        </w:rPr>
        <w:t>0</w:t>
      </w:r>
      <w:r w:rsidR="00EC2D91">
        <w:rPr>
          <w:lang w:val="en-US"/>
        </w:rPr>
        <w:t xml:space="preserve">0 keV at </w:t>
      </w:r>
      <w:r w:rsidR="009B2288">
        <w:rPr>
          <w:lang w:val="en-US"/>
        </w:rPr>
        <w:t xml:space="preserve">a </w:t>
      </w:r>
      <w:r w:rsidR="00EC2D91">
        <w:rPr>
          <w:lang w:val="en-US"/>
        </w:rPr>
        <w:t xml:space="preserve">pitch of </w:t>
      </w:r>
      <w:r w:rsidR="00706686">
        <w:rPr>
          <w:lang w:val="en-US"/>
        </w:rPr>
        <w:t xml:space="preserve">about </w:t>
      </w:r>
      <w:r w:rsidR="00EC2D91">
        <w:rPr>
          <w:lang w:val="en-US"/>
        </w:rPr>
        <w:t xml:space="preserve">0.45, with energy resolution of </w:t>
      </w:r>
      <w:r w:rsidR="004A0565">
        <w:rPr>
          <w:lang w:val="en-US"/>
        </w:rPr>
        <w:t>~</w:t>
      </w:r>
      <w:r w:rsidR="00AD7547">
        <w:rPr>
          <w:lang w:val="en-US"/>
        </w:rPr>
        <w:t>10</w:t>
      </w:r>
      <w:r w:rsidR="00EC2D91">
        <w:rPr>
          <w:lang w:val="en-US"/>
        </w:rPr>
        <w:t xml:space="preserve"> keV</w:t>
      </w:r>
      <w:r w:rsidR="000A4E04">
        <w:rPr>
          <w:lang w:val="en-US"/>
        </w:rPr>
        <w:t>, radial spatial resolution of ~10</w:t>
      </w:r>
      <w:r w:rsidR="009B2288">
        <w:rPr>
          <w:lang w:val="en-US"/>
        </w:rPr>
        <w:t xml:space="preserve"> </w:t>
      </w:r>
      <w:r w:rsidR="000A4E04">
        <w:rPr>
          <w:lang w:val="en-US"/>
        </w:rPr>
        <w:t xml:space="preserve">cm </w:t>
      </w:r>
      <w:r w:rsidR="00EC2D91">
        <w:rPr>
          <w:lang w:val="en-US"/>
        </w:rPr>
        <w:t xml:space="preserve">and pitch resolution of </w:t>
      </w:r>
      <w:r w:rsidR="00193E4B">
        <w:rPr>
          <w:lang w:val="en-US"/>
        </w:rPr>
        <w:t>~</w:t>
      </w:r>
      <w:r w:rsidR="00787576">
        <w:rPr>
          <w:lang w:val="en-US"/>
        </w:rPr>
        <w:t xml:space="preserve">4 </w:t>
      </w:r>
      <w:r w:rsidR="00EC2D91">
        <w:rPr>
          <w:lang w:val="en-US"/>
        </w:rPr>
        <w:t xml:space="preserve">degree. </w:t>
      </w:r>
      <w:r w:rsidR="00564FAE">
        <w:rPr>
          <w:lang w:val="en-US"/>
        </w:rPr>
        <w:t xml:space="preserve">The </w:t>
      </w:r>
      <w:r w:rsidR="000C761D">
        <w:rPr>
          <w:lang w:val="en-US"/>
        </w:rPr>
        <w:t xml:space="preserve">initial </w:t>
      </w:r>
      <w:r w:rsidR="00564FAE">
        <w:rPr>
          <w:lang w:val="en-US"/>
        </w:rPr>
        <w:t>data demonstrates that the system has exceptionally good signal to noise</w:t>
      </w:r>
      <w:r w:rsidR="000C761D">
        <w:rPr>
          <w:lang w:val="en-US"/>
        </w:rPr>
        <w:t xml:space="preserve">. </w:t>
      </w:r>
      <w:r w:rsidR="00140AC8">
        <w:rPr>
          <w:lang w:val="en-US"/>
        </w:rPr>
        <w:t>Th</w:t>
      </w:r>
      <w:r w:rsidR="007C6DAE">
        <w:rPr>
          <w:lang w:val="en-US"/>
        </w:rPr>
        <w:t>is</w:t>
      </w:r>
      <w:r w:rsidR="00140AC8">
        <w:rPr>
          <w:lang w:val="en-US"/>
        </w:rPr>
        <w:t xml:space="preserve"> new </w:t>
      </w:r>
      <w:r w:rsidR="00727230">
        <w:rPr>
          <w:lang w:val="en-US"/>
        </w:rPr>
        <w:t xml:space="preserve">trapped </w:t>
      </w:r>
      <w:r w:rsidR="00140AC8">
        <w:rPr>
          <w:lang w:val="en-US"/>
        </w:rPr>
        <w:t xml:space="preserve">INPA system </w:t>
      </w:r>
      <w:r w:rsidR="00875CEF">
        <w:rPr>
          <w:lang w:val="en-US"/>
        </w:rPr>
        <w:t>also provides the opportuni</w:t>
      </w:r>
      <w:r w:rsidR="00727230">
        <w:rPr>
          <w:lang w:val="en-US"/>
        </w:rPr>
        <w:t>ty</w:t>
      </w:r>
      <w:r w:rsidR="00875CEF">
        <w:rPr>
          <w:lang w:val="en-US"/>
        </w:rPr>
        <w:t xml:space="preserve"> to extend </w:t>
      </w:r>
      <w:r w:rsidR="00727230">
        <w:rPr>
          <w:lang w:val="en-US"/>
        </w:rPr>
        <w:t>previous</w:t>
      </w:r>
      <w:r w:rsidR="00B4111F">
        <w:rPr>
          <w:lang w:val="en-US"/>
        </w:rPr>
        <w:t xml:space="preserve"> stud</w:t>
      </w:r>
      <w:r w:rsidR="00727230">
        <w:rPr>
          <w:lang w:val="en-US"/>
        </w:rPr>
        <w:t>ies</w:t>
      </w:r>
      <w:r w:rsidR="00B4111F">
        <w:rPr>
          <w:lang w:val="en-US"/>
        </w:rPr>
        <w:t xml:space="preserve"> of</w:t>
      </w:r>
      <w:r w:rsidR="00875CEF">
        <w:rPr>
          <w:lang w:val="en-US"/>
        </w:rPr>
        <w:t xml:space="preserve"> </w:t>
      </w:r>
      <w:r w:rsidR="00733178">
        <w:rPr>
          <w:lang w:val="en-US"/>
        </w:rPr>
        <w:t>AE-induce</w:t>
      </w:r>
      <w:r w:rsidR="00EB07DB">
        <w:rPr>
          <w:lang w:val="en-US"/>
        </w:rPr>
        <w:t>d</w:t>
      </w:r>
      <w:r w:rsidR="008B70B1">
        <w:rPr>
          <w:lang w:val="en-US"/>
        </w:rPr>
        <w:t xml:space="preserve"> </w:t>
      </w:r>
      <w:r w:rsidR="00637E33">
        <w:rPr>
          <w:lang w:val="en-US"/>
        </w:rPr>
        <w:t>fast ion</w:t>
      </w:r>
      <w:r w:rsidR="00875CEF">
        <w:rPr>
          <w:lang w:val="en-US"/>
        </w:rPr>
        <w:t xml:space="preserve"> flow to the </w:t>
      </w:r>
      <w:r w:rsidR="00637E33">
        <w:rPr>
          <w:lang w:val="en-US"/>
        </w:rPr>
        <w:t xml:space="preserve">phase space </w:t>
      </w:r>
      <w:r w:rsidR="0004372E">
        <w:rPr>
          <w:lang w:val="en-US"/>
        </w:rPr>
        <w:t xml:space="preserve">occupied by fast ions </w:t>
      </w:r>
      <w:r w:rsidR="00AD736C">
        <w:rPr>
          <w:lang w:val="en-US"/>
        </w:rPr>
        <w:t>on</w:t>
      </w:r>
      <w:r w:rsidR="00637E33">
        <w:rPr>
          <w:lang w:val="en-US"/>
        </w:rPr>
        <w:t xml:space="preserve"> </w:t>
      </w:r>
      <w:r w:rsidR="00875CEF">
        <w:rPr>
          <w:lang w:val="en-US"/>
        </w:rPr>
        <w:t>trapped orbits.</w:t>
      </w:r>
    </w:p>
    <w:p w14:paraId="76E51832" w14:textId="2B1CE3D3" w:rsidR="00465BBD" w:rsidRDefault="00465BBD" w:rsidP="007C1473">
      <w:pPr>
        <w:pStyle w:val="Default"/>
        <w:jc w:val="both"/>
        <w:rPr>
          <w:lang w:val="en-US"/>
        </w:rPr>
      </w:pPr>
    </w:p>
    <w:p w14:paraId="0E5CD951" w14:textId="3D67522F" w:rsidR="003102D1" w:rsidRPr="003102D1" w:rsidRDefault="003102D1" w:rsidP="007C1473">
      <w:pPr>
        <w:pStyle w:val="Default"/>
        <w:jc w:val="both"/>
        <w:rPr>
          <w:lang w:val="en-US"/>
        </w:rPr>
      </w:pPr>
      <w:r w:rsidRPr="003102D1">
        <w:rPr>
          <w:lang w:val="en-US"/>
        </w:rPr>
        <w:t>This work was supported by the U.S. Department of Energy, Office of Science, Office of Fusion Energy Sciences under Award Numbers DE-FC02-04ER54698.</w:t>
      </w:r>
    </w:p>
    <w:p w14:paraId="04A3D903" w14:textId="77777777" w:rsidR="003102D1" w:rsidRDefault="003102D1" w:rsidP="007C1473">
      <w:pPr>
        <w:pStyle w:val="Default"/>
        <w:jc w:val="both"/>
        <w:rPr>
          <w:lang w:val="en-US"/>
        </w:rPr>
      </w:pPr>
    </w:p>
    <w:p w14:paraId="5ED8DCEA" w14:textId="7E6F4E9B" w:rsidR="00465BBD" w:rsidRPr="003F6987" w:rsidRDefault="00465BBD" w:rsidP="007C1473">
      <w:pPr>
        <w:pStyle w:val="Default"/>
        <w:jc w:val="both"/>
        <w:rPr>
          <w:lang w:val="nl-NL"/>
        </w:rPr>
      </w:pPr>
      <w:r w:rsidRPr="003F6987">
        <w:rPr>
          <w:lang w:val="fr-FR"/>
        </w:rPr>
        <w:t xml:space="preserve">[1] X.D. Du et al., Nucl. </w:t>
      </w:r>
      <w:r w:rsidRPr="003F6987">
        <w:rPr>
          <w:lang w:val="nl-NL"/>
        </w:rPr>
        <w:t>Fusion 58, 082006 (2018).</w:t>
      </w:r>
    </w:p>
    <w:p w14:paraId="1A565E74" w14:textId="27623A9D" w:rsidR="00465BBD" w:rsidRPr="003F6987" w:rsidRDefault="00465BBD" w:rsidP="007C1473">
      <w:pPr>
        <w:pStyle w:val="Default"/>
        <w:jc w:val="both"/>
        <w:rPr>
          <w:lang w:val="fr-FR"/>
        </w:rPr>
      </w:pPr>
      <w:r w:rsidRPr="003F6987">
        <w:rPr>
          <w:lang w:val="nl-NL"/>
        </w:rPr>
        <w:t xml:space="preserve">[2] M.A. Van Zeeland et al., J. Instrum. </w:t>
      </w:r>
      <w:r w:rsidRPr="003F6987">
        <w:rPr>
          <w:lang w:val="fr-FR"/>
        </w:rPr>
        <w:t>14, C09027 (2019).</w:t>
      </w:r>
    </w:p>
    <w:p w14:paraId="4071AACA" w14:textId="1795309C" w:rsidR="00465BBD" w:rsidRPr="003F6987" w:rsidRDefault="00465BBD" w:rsidP="007C1473">
      <w:pPr>
        <w:pStyle w:val="Default"/>
        <w:jc w:val="both"/>
        <w:rPr>
          <w:lang w:val="fr-FR"/>
        </w:rPr>
      </w:pPr>
      <w:r w:rsidRPr="003F6987">
        <w:rPr>
          <w:lang w:val="fr-FR"/>
        </w:rPr>
        <w:t>[</w:t>
      </w:r>
      <w:r w:rsidR="007650FE" w:rsidRPr="003F6987">
        <w:rPr>
          <w:lang w:val="fr-FR"/>
        </w:rPr>
        <w:t>3</w:t>
      </w:r>
      <w:r w:rsidRPr="003F6987">
        <w:rPr>
          <w:lang w:val="fr-FR"/>
        </w:rPr>
        <w:t xml:space="preserve">] X.D. Du et al., </w:t>
      </w:r>
      <w:r w:rsidR="007650FE" w:rsidRPr="003F6987">
        <w:rPr>
          <w:lang w:val="fr-FR"/>
        </w:rPr>
        <w:t>Nucl. Fusion 60, 112001 (2020)</w:t>
      </w:r>
    </w:p>
    <w:p w14:paraId="51769A07" w14:textId="34811EAC" w:rsidR="007650FE" w:rsidRPr="003F6987" w:rsidRDefault="007650FE" w:rsidP="007C1473">
      <w:pPr>
        <w:pStyle w:val="Default"/>
        <w:jc w:val="both"/>
        <w:rPr>
          <w:lang w:val="nb-NO"/>
        </w:rPr>
      </w:pPr>
      <w:r w:rsidRPr="003F6987">
        <w:rPr>
          <w:lang w:val="fr-FR"/>
        </w:rPr>
        <w:t xml:space="preserve">[4] X.D. Du et al., Phys. </w:t>
      </w:r>
      <w:r w:rsidRPr="003F6987">
        <w:rPr>
          <w:lang w:val="nb-NO"/>
        </w:rPr>
        <w:t>Rev. Lett. 127, 235002 (2021).</w:t>
      </w:r>
    </w:p>
    <w:p w14:paraId="588284D3" w14:textId="518441A9" w:rsidR="007650FE" w:rsidRDefault="007650FE" w:rsidP="00C31595">
      <w:pPr>
        <w:pStyle w:val="Default"/>
        <w:ind w:left="720" w:hanging="720"/>
        <w:jc w:val="both"/>
        <w:rPr>
          <w:lang w:val="en-US"/>
        </w:rPr>
      </w:pPr>
      <w:r w:rsidRPr="003F6987">
        <w:rPr>
          <w:lang w:val="nb-NO"/>
        </w:rPr>
        <w:t xml:space="preserve">[5] J. Gonzalez-Martin et al., Nucl. </w:t>
      </w:r>
      <w:r>
        <w:rPr>
          <w:lang w:val="en-US"/>
        </w:rPr>
        <w:t>Fusion 62, 112003 (2022).</w:t>
      </w:r>
    </w:p>
    <w:p w14:paraId="2D7901C1" w14:textId="314D145A" w:rsidR="00F5430C" w:rsidRDefault="00796F4C" w:rsidP="007C1473">
      <w:pPr>
        <w:pStyle w:val="Default"/>
        <w:jc w:val="both"/>
        <w:rPr>
          <w:lang w:val="en-US"/>
        </w:rPr>
      </w:pPr>
      <w:r>
        <w:rPr>
          <w:lang w:val="en-US"/>
        </w:rPr>
        <w:t xml:space="preserve"> </w:t>
      </w:r>
    </w:p>
    <w:p w14:paraId="26A2AE79" w14:textId="77777777" w:rsidR="00172F51" w:rsidRPr="00B00A4B" w:rsidRDefault="00172F51" w:rsidP="007C1473">
      <w:pPr>
        <w:pStyle w:val="Default"/>
        <w:jc w:val="both"/>
        <w:rPr>
          <w:lang w:val="en-US"/>
        </w:rPr>
      </w:pP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203EB"/>
    <w:rsid w:val="00035C4C"/>
    <w:rsid w:val="00041FE3"/>
    <w:rsid w:val="0004372E"/>
    <w:rsid w:val="00053678"/>
    <w:rsid w:val="000643A3"/>
    <w:rsid w:val="0007701F"/>
    <w:rsid w:val="00087033"/>
    <w:rsid w:val="000A4E04"/>
    <w:rsid w:val="000B380A"/>
    <w:rsid w:val="000C01CC"/>
    <w:rsid w:val="000C761D"/>
    <w:rsid w:val="001404CD"/>
    <w:rsid w:val="00140AC8"/>
    <w:rsid w:val="00171216"/>
    <w:rsid w:val="00172F51"/>
    <w:rsid w:val="0017729E"/>
    <w:rsid w:val="00193E4B"/>
    <w:rsid w:val="001C0231"/>
    <w:rsid w:val="001D2428"/>
    <w:rsid w:val="001E5F85"/>
    <w:rsid w:val="001F1E54"/>
    <w:rsid w:val="001F4055"/>
    <w:rsid w:val="00201C95"/>
    <w:rsid w:val="00206E29"/>
    <w:rsid w:val="00211929"/>
    <w:rsid w:val="002613C6"/>
    <w:rsid w:val="00267318"/>
    <w:rsid w:val="002843E0"/>
    <w:rsid w:val="002A0132"/>
    <w:rsid w:val="002B1B1E"/>
    <w:rsid w:val="002E1499"/>
    <w:rsid w:val="002F4CB0"/>
    <w:rsid w:val="003102D1"/>
    <w:rsid w:val="00310B63"/>
    <w:rsid w:val="0032348E"/>
    <w:rsid w:val="00325808"/>
    <w:rsid w:val="00353F9E"/>
    <w:rsid w:val="00357A14"/>
    <w:rsid w:val="003A088A"/>
    <w:rsid w:val="003F6987"/>
    <w:rsid w:val="00413C78"/>
    <w:rsid w:val="00434A4B"/>
    <w:rsid w:val="00465BBD"/>
    <w:rsid w:val="0047107B"/>
    <w:rsid w:val="00474BD8"/>
    <w:rsid w:val="004A0565"/>
    <w:rsid w:val="004B6517"/>
    <w:rsid w:val="004D6A2C"/>
    <w:rsid w:val="004E0655"/>
    <w:rsid w:val="00500F04"/>
    <w:rsid w:val="00517A8B"/>
    <w:rsid w:val="00521F5A"/>
    <w:rsid w:val="00523FE0"/>
    <w:rsid w:val="00564FAE"/>
    <w:rsid w:val="00574ABC"/>
    <w:rsid w:val="00593EBA"/>
    <w:rsid w:val="00594236"/>
    <w:rsid w:val="005B2E78"/>
    <w:rsid w:val="005C3C27"/>
    <w:rsid w:val="005D07A5"/>
    <w:rsid w:val="005D19D3"/>
    <w:rsid w:val="0060443D"/>
    <w:rsid w:val="00637E33"/>
    <w:rsid w:val="00646E1C"/>
    <w:rsid w:val="00656516"/>
    <w:rsid w:val="006A5F08"/>
    <w:rsid w:val="006A6DBD"/>
    <w:rsid w:val="006D087A"/>
    <w:rsid w:val="00706686"/>
    <w:rsid w:val="0070760A"/>
    <w:rsid w:val="00727230"/>
    <w:rsid w:val="00727B24"/>
    <w:rsid w:val="00733178"/>
    <w:rsid w:val="00743518"/>
    <w:rsid w:val="007500E6"/>
    <w:rsid w:val="00763806"/>
    <w:rsid w:val="007650FE"/>
    <w:rsid w:val="00777DBC"/>
    <w:rsid w:val="00787576"/>
    <w:rsid w:val="00796F4C"/>
    <w:rsid w:val="007A2026"/>
    <w:rsid w:val="007C1473"/>
    <w:rsid w:val="007C6DAE"/>
    <w:rsid w:val="007E55DB"/>
    <w:rsid w:val="007F1F09"/>
    <w:rsid w:val="007F206D"/>
    <w:rsid w:val="00815964"/>
    <w:rsid w:val="00816856"/>
    <w:rsid w:val="00843C8F"/>
    <w:rsid w:val="00847DA1"/>
    <w:rsid w:val="00860CC6"/>
    <w:rsid w:val="00872D37"/>
    <w:rsid w:val="00875CEF"/>
    <w:rsid w:val="008845DC"/>
    <w:rsid w:val="008A02C6"/>
    <w:rsid w:val="008A5E7E"/>
    <w:rsid w:val="008B70B1"/>
    <w:rsid w:val="008C0853"/>
    <w:rsid w:val="008D5943"/>
    <w:rsid w:val="008E26FD"/>
    <w:rsid w:val="008E576D"/>
    <w:rsid w:val="00910550"/>
    <w:rsid w:val="009267E8"/>
    <w:rsid w:val="00961C5C"/>
    <w:rsid w:val="00983745"/>
    <w:rsid w:val="009A3324"/>
    <w:rsid w:val="009B2288"/>
    <w:rsid w:val="009E7095"/>
    <w:rsid w:val="009F0C56"/>
    <w:rsid w:val="00A335C2"/>
    <w:rsid w:val="00A45260"/>
    <w:rsid w:val="00A56BF6"/>
    <w:rsid w:val="00AD736C"/>
    <w:rsid w:val="00AD7547"/>
    <w:rsid w:val="00B03390"/>
    <w:rsid w:val="00B14154"/>
    <w:rsid w:val="00B21A03"/>
    <w:rsid w:val="00B4111F"/>
    <w:rsid w:val="00B529F5"/>
    <w:rsid w:val="00B754CF"/>
    <w:rsid w:val="00B80D29"/>
    <w:rsid w:val="00B9018E"/>
    <w:rsid w:val="00BB347B"/>
    <w:rsid w:val="00BB6CB6"/>
    <w:rsid w:val="00BC6DAF"/>
    <w:rsid w:val="00BE7A8A"/>
    <w:rsid w:val="00C02927"/>
    <w:rsid w:val="00C10E24"/>
    <w:rsid w:val="00C31595"/>
    <w:rsid w:val="00C54E6E"/>
    <w:rsid w:val="00C62BC9"/>
    <w:rsid w:val="00C67C56"/>
    <w:rsid w:val="00C717DF"/>
    <w:rsid w:val="00C83FA4"/>
    <w:rsid w:val="00CD07EB"/>
    <w:rsid w:val="00CE7F6D"/>
    <w:rsid w:val="00D23C77"/>
    <w:rsid w:val="00D612A2"/>
    <w:rsid w:val="00D62EBE"/>
    <w:rsid w:val="00D6498C"/>
    <w:rsid w:val="00DB76C9"/>
    <w:rsid w:val="00DC42A2"/>
    <w:rsid w:val="00DD46F9"/>
    <w:rsid w:val="00DE02B3"/>
    <w:rsid w:val="00DF491A"/>
    <w:rsid w:val="00DF4B21"/>
    <w:rsid w:val="00E01393"/>
    <w:rsid w:val="00E030DD"/>
    <w:rsid w:val="00E16B73"/>
    <w:rsid w:val="00E20888"/>
    <w:rsid w:val="00E30159"/>
    <w:rsid w:val="00E412FD"/>
    <w:rsid w:val="00E50186"/>
    <w:rsid w:val="00E618D2"/>
    <w:rsid w:val="00E865F7"/>
    <w:rsid w:val="00E9653D"/>
    <w:rsid w:val="00EB07DB"/>
    <w:rsid w:val="00EC2D91"/>
    <w:rsid w:val="00EE5B1E"/>
    <w:rsid w:val="00EE61C9"/>
    <w:rsid w:val="00EF64E3"/>
    <w:rsid w:val="00F15B0C"/>
    <w:rsid w:val="00F240AB"/>
    <w:rsid w:val="00F37603"/>
    <w:rsid w:val="00F503BD"/>
    <w:rsid w:val="00F5430C"/>
    <w:rsid w:val="00F70648"/>
    <w:rsid w:val="00F71E06"/>
    <w:rsid w:val="00F724D4"/>
    <w:rsid w:val="00F74FB0"/>
    <w:rsid w:val="00F778E5"/>
    <w:rsid w:val="00F955DE"/>
    <w:rsid w:val="00FB2065"/>
    <w:rsid w:val="00FC3FC7"/>
    <w:rsid w:val="00FD0DCC"/>
    <w:rsid w:val="00FD62CE"/>
    <w:rsid w:val="00FE2533"/>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1CAF4C3D-7250-2D44-A9D4-211B674D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NormalWeb">
    <w:name w:val="Normal (Web)"/>
    <w:basedOn w:val="Normal"/>
    <w:uiPriority w:val="99"/>
    <w:semiHidden/>
    <w:unhideWhenUsed/>
    <w:rsid w:val="003102D1"/>
    <w:pPr>
      <w:spacing w:before="100" w:beforeAutospacing="1" w:after="100" w:afterAutospacing="1" w:line="240" w:lineRule="auto"/>
    </w:pPr>
    <w:rPr>
      <w:rFonts w:ascii="Times New Roman" w:hAnsi="Times New Roman"/>
      <w:sz w:val="24"/>
      <w:szCs w:val="24"/>
      <w:lang w:val="en-US" w:eastAsia="zh-CN"/>
    </w:rPr>
  </w:style>
  <w:style w:type="paragraph" w:styleId="Revision">
    <w:name w:val="Revision"/>
    <w:hidden/>
    <w:uiPriority w:val="99"/>
    <w:semiHidden/>
    <w:rsid w:val="0070760A"/>
    <w:rPr>
      <w:rFonts w:ascii="Calibri" w:hAnsi="Calibri"/>
      <w:sz w:val="22"/>
      <w:szCs w:val="22"/>
      <w:lang w:val="el-GR" w:eastAsia="el-GR"/>
    </w:rPr>
  </w:style>
  <w:style w:type="character" w:styleId="CommentReference">
    <w:name w:val="annotation reference"/>
    <w:basedOn w:val="DefaultParagraphFont"/>
    <w:semiHidden/>
    <w:unhideWhenUsed/>
    <w:rsid w:val="009B2288"/>
    <w:rPr>
      <w:sz w:val="16"/>
      <w:szCs w:val="16"/>
    </w:rPr>
  </w:style>
  <w:style w:type="paragraph" w:styleId="CommentText">
    <w:name w:val="annotation text"/>
    <w:basedOn w:val="Normal"/>
    <w:link w:val="CommentTextChar"/>
    <w:semiHidden/>
    <w:unhideWhenUsed/>
    <w:rsid w:val="009B2288"/>
    <w:pPr>
      <w:spacing w:line="240" w:lineRule="auto"/>
    </w:pPr>
    <w:rPr>
      <w:sz w:val="20"/>
      <w:szCs w:val="20"/>
    </w:rPr>
  </w:style>
  <w:style w:type="character" w:customStyle="1" w:styleId="CommentTextChar">
    <w:name w:val="Comment Text Char"/>
    <w:basedOn w:val="DefaultParagraphFont"/>
    <w:link w:val="CommentText"/>
    <w:semiHidden/>
    <w:rsid w:val="009B2288"/>
    <w:rPr>
      <w:rFonts w:ascii="Calibri" w:hAnsi="Calibri"/>
      <w:lang w:val="el-GR" w:eastAsia="el-GR"/>
    </w:rPr>
  </w:style>
  <w:style w:type="paragraph" w:styleId="CommentSubject">
    <w:name w:val="annotation subject"/>
    <w:basedOn w:val="CommentText"/>
    <w:next w:val="CommentText"/>
    <w:link w:val="CommentSubjectChar"/>
    <w:semiHidden/>
    <w:unhideWhenUsed/>
    <w:rsid w:val="009B2288"/>
    <w:rPr>
      <w:b/>
      <w:bCs/>
    </w:rPr>
  </w:style>
  <w:style w:type="character" w:customStyle="1" w:styleId="CommentSubjectChar">
    <w:name w:val="Comment Subject Char"/>
    <w:basedOn w:val="CommentTextChar"/>
    <w:link w:val="CommentSubject"/>
    <w:semiHidden/>
    <w:rsid w:val="009B2288"/>
    <w:rPr>
      <w:rFonts w:ascii="Calibri" w:hAnsi="Calibri"/>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169">
      <w:bodyDiv w:val="1"/>
      <w:marLeft w:val="0"/>
      <w:marRight w:val="0"/>
      <w:marTop w:val="0"/>
      <w:marBottom w:val="0"/>
      <w:divBdr>
        <w:top w:val="none" w:sz="0" w:space="0" w:color="auto"/>
        <w:left w:val="none" w:sz="0" w:space="0" w:color="auto"/>
        <w:bottom w:val="none" w:sz="0" w:space="0" w:color="auto"/>
        <w:right w:val="none" w:sz="0" w:space="0" w:color="auto"/>
      </w:divBdr>
      <w:divsChild>
        <w:div w:id="1321616479">
          <w:marLeft w:val="0"/>
          <w:marRight w:val="0"/>
          <w:marTop w:val="0"/>
          <w:marBottom w:val="0"/>
          <w:divBdr>
            <w:top w:val="none" w:sz="0" w:space="0" w:color="auto"/>
            <w:left w:val="none" w:sz="0" w:space="0" w:color="auto"/>
            <w:bottom w:val="none" w:sz="0" w:space="0" w:color="auto"/>
            <w:right w:val="none" w:sz="0" w:space="0" w:color="auto"/>
          </w:divBdr>
          <w:divsChild>
            <w:div w:id="1804496028">
              <w:marLeft w:val="0"/>
              <w:marRight w:val="0"/>
              <w:marTop w:val="0"/>
              <w:marBottom w:val="0"/>
              <w:divBdr>
                <w:top w:val="none" w:sz="0" w:space="0" w:color="auto"/>
                <w:left w:val="none" w:sz="0" w:space="0" w:color="auto"/>
                <w:bottom w:val="none" w:sz="0" w:space="0" w:color="auto"/>
                <w:right w:val="none" w:sz="0" w:space="0" w:color="auto"/>
              </w:divBdr>
              <w:divsChild>
                <w:div w:id="19485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3975">
      <w:bodyDiv w:val="1"/>
      <w:marLeft w:val="0"/>
      <w:marRight w:val="0"/>
      <w:marTop w:val="0"/>
      <w:marBottom w:val="0"/>
      <w:divBdr>
        <w:top w:val="none" w:sz="0" w:space="0" w:color="auto"/>
        <w:left w:val="none" w:sz="0" w:space="0" w:color="auto"/>
        <w:bottom w:val="none" w:sz="0" w:space="0" w:color="auto"/>
        <w:right w:val="none" w:sz="0" w:space="0" w:color="auto"/>
      </w:divBdr>
      <w:divsChild>
        <w:div w:id="1723480689">
          <w:marLeft w:val="0"/>
          <w:marRight w:val="0"/>
          <w:marTop w:val="0"/>
          <w:marBottom w:val="0"/>
          <w:divBdr>
            <w:top w:val="none" w:sz="0" w:space="0" w:color="auto"/>
            <w:left w:val="none" w:sz="0" w:space="0" w:color="auto"/>
            <w:bottom w:val="none" w:sz="0" w:space="0" w:color="auto"/>
            <w:right w:val="none" w:sz="0" w:space="0" w:color="auto"/>
          </w:divBdr>
          <w:divsChild>
            <w:div w:id="1081874059">
              <w:marLeft w:val="0"/>
              <w:marRight w:val="0"/>
              <w:marTop w:val="0"/>
              <w:marBottom w:val="0"/>
              <w:divBdr>
                <w:top w:val="none" w:sz="0" w:space="0" w:color="auto"/>
                <w:left w:val="none" w:sz="0" w:space="0" w:color="auto"/>
                <w:bottom w:val="none" w:sz="0" w:space="0" w:color="auto"/>
                <w:right w:val="none" w:sz="0" w:space="0" w:color="auto"/>
              </w:divBdr>
              <w:divsChild>
                <w:div w:id="683169519">
                  <w:marLeft w:val="0"/>
                  <w:marRight w:val="0"/>
                  <w:marTop w:val="0"/>
                  <w:marBottom w:val="0"/>
                  <w:divBdr>
                    <w:top w:val="none" w:sz="0" w:space="0" w:color="auto"/>
                    <w:left w:val="none" w:sz="0" w:space="0" w:color="auto"/>
                    <w:bottom w:val="none" w:sz="0" w:space="0" w:color="auto"/>
                    <w:right w:val="none" w:sz="0" w:space="0" w:color="auto"/>
                  </w:divBdr>
                  <w:divsChild>
                    <w:div w:id="3508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55726">
      <w:bodyDiv w:val="1"/>
      <w:marLeft w:val="0"/>
      <w:marRight w:val="0"/>
      <w:marTop w:val="0"/>
      <w:marBottom w:val="0"/>
      <w:divBdr>
        <w:top w:val="none" w:sz="0" w:space="0" w:color="auto"/>
        <w:left w:val="none" w:sz="0" w:space="0" w:color="auto"/>
        <w:bottom w:val="none" w:sz="0" w:space="0" w:color="auto"/>
        <w:right w:val="none" w:sz="0" w:space="0" w:color="auto"/>
      </w:divBdr>
      <w:divsChild>
        <w:div w:id="1267693425">
          <w:marLeft w:val="0"/>
          <w:marRight w:val="0"/>
          <w:marTop w:val="0"/>
          <w:marBottom w:val="0"/>
          <w:divBdr>
            <w:top w:val="none" w:sz="0" w:space="0" w:color="auto"/>
            <w:left w:val="none" w:sz="0" w:space="0" w:color="auto"/>
            <w:bottom w:val="none" w:sz="0" w:space="0" w:color="auto"/>
            <w:right w:val="none" w:sz="0" w:space="0" w:color="auto"/>
          </w:divBdr>
          <w:divsChild>
            <w:div w:id="1710061585">
              <w:marLeft w:val="0"/>
              <w:marRight w:val="0"/>
              <w:marTop w:val="0"/>
              <w:marBottom w:val="0"/>
              <w:divBdr>
                <w:top w:val="none" w:sz="0" w:space="0" w:color="auto"/>
                <w:left w:val="none" w:sz="0" w:space="0" w:color="auto"/>
                <w:bottom w:val="none" w:sz="0" w:space="0" w:color="auto"/>
                <w:right w:val="none" w:sz="0" w:space="0" w:color="auto"/>
              </w:divBdr>
              <w:divsChild>
                <w:div w:id="521014906">
                  <w:marLeft w:val="0"/>
                  <w:marRight w:val="0"/>
                  <w:marTop w:val="0"/>
                  <w:marBottom w:val="0"/>
                  <w:divBdr>
                    <w:top w:val="none" w:sz="0" w:space="0" w:color="auto"/>
                    <w:left w:val="none" w:sz="0" w:space="0" w:color="auto"/>
                    <w:bottom w:val="none" w:sz="0" w:space="0" w:color="auto"/>
                    <w:right w:val="none" w:sz="0" w:space="0" w:color="auto"/>
                  </w:divBdr>
                  <w:divsChild>
                    <w:div w:id="9772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7A32-54AF-FB4B-B9CE-DD830465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Xiaodi Du</cp:lastModifiedBy>
  <cp:revision>2</cp:revision>
  <cp:lastPrinted>2023-01-10T22:42:00Z</cp:lastPrinted>
  <dcterms:created xsi:type="dcterms:W3CDTF">2023-01-30T18:10:00Z</dcterms:created>
  <dcterms:modified xsi:type="dcterms:W3CDTF">2023-01-30T18:10:00Z</dcterms:modified>
</cp:coreProperties>
</file>