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1665B" w14:textId="1E4BB2DF" w:rsidR="00172F51" w:rsidRPr="008A02C6" w:rsidRDefault="001E150D" w:rsidP="007C1473">
      <w:pPr>
        <w:pStyle w:val="Default"/>
        <w:jc w:val="center"/>
        <w:rPr>
          <w:sz w:val="28"/>
          <w:szCs w:val="28"/>
          <w:lang w:val="en-US"/>
        </w:rPr>
      </w:pPr>
      <w:r w:rsidRPr="001E150D">
        <w:rPr>
          <w:b/>
          <w:bCs/>
          <w:sz w:val="28"/>
          <w:szCs w:val="28"/>
          <w:lang w:val="en-US"/>
        </w:rPr>
        <w:t>Development and Commissioning of Upgraded Microwave Radiometer for CTS Diagnostics at W7-X Stellarator</w:t>
      </w:r>
    </w:p>
    <w:p w14:paraId="35088509" w14:textId="77777777" w:rsidR="00172F51" w:rsidRPr="00B00A4B" w:rsidRDefault="00172F51" w:rsidP="007C1473">
      <w:pPr>
        <w:pStyle w:val="Default"/>
        <w:jc w:val="both"/>
        <w:rPr>
          <w:lang w:val="en-US"/>
        </w:rPr>
      </w:pPr>
    </w:p>
    <w:p w14:paraId="22E48456" w14:textId="5AF61BB0" w:rsidR="0007701F" w:rsidRPr="007C1473" w:rsidRDefault="001E150D" w:rsidP="007C1473">
      <w:pPr>
        <w:pStyle w:val="Default"/>
        <w:jc w:val="center"/>
        <w:rPr>
          <w:lang w:val="en-US"/>
        </w:rPr>
      </w:pPr>
      <w:r w:rsidRPr="001E150D">
        <w:rPr>
          <w:lang w:val="en-US"/>
        </w:rPr>
        <w:t>S</w:t>
      </w:r>
      <w:r>
        <w:rPr>
          <w:lang w:val="en-US"/>
        </w:rPr>
        <w:t>.</w:t>
      </w:r>
      <w:r w:rsidRPr="001E150D">
        <w:rPr>
          <w:lang w:val="en-US"/>
        </w:rPr>
        <w:t xml:space="preserve"> Ponomarenko</w:t>
      </w:r>
      <w:r w:rsidRPr="001E150D">
        <w:rPr>
          <w:vertAlign w:val="superscript"/>
          <w:lang w:val="en-US"/>
        </w:rPr>
        <w:t>1</w:t>
      </w:r>
      <w:r w:rsidRPr="001E150D">
        <w:rPr>
          <w:lang w:val="en-US"/>
        </w:rPr>
        <w:t>, D</w:t>
      </w:r>
      <w:r>
        <w:rPr>
          <w:lang w:val="en-US"/>
        </w:rPr>
        <w:t>.</w:t>
      </w:r>
      <w:r w:rsidRPr="001E150D">
        <w:rPr>
          <w:lang w:val="en-US"/>
        </w:rPr>
        <w:t xml:space="preserve"> Moseev</w:t>
      </w:r>
      <w:r w:rsidRPr="001E150D">
        <w:rPr>
          <w:vertAlign w:val="superscript"/>
          <w:lang w:val="en-US"/>
        </w:rPr>
        <w:t>1</w:t>
      </w:r>
      <w:r w:rsidRPr="001E150D">
        <w:rPr>
          <w:lang w:val="en-US"/>
        </w:rPr>
        <w:t>, T</w:t>
      </w:r>
      <w:r>
        <w:rPr>
          <w:lang w:val="en-US"/>
        </w:rPr>
        <w:t>.</w:t>
      </w:r>
      <w:r w:rsidRPr="001E150D">
        <w:rPr>
          <w:lang w:val="en-US"/>
        </w:rPr>
        <w:t xml:space="preserve"> Stange</w:t>
      </w:r>
      <w:r w:rsidRPr="001E150D">
        <w:rPr>
          <w:vertAlign w:val="superscript"/>
          <w:lang w:val="en-US"/>
        </w:rPr>
        <w:t>1</w:t>
      </w:r>
      <w:r w:rsidRPr="001E150D">
        <w:rPr>
          <w:lang w:val="en-US"/>
        </w:rPr>
        <w:t>, H</w:t>
      </w:r>
      <w:r>
        <w:rPr>
          <w:lang w:val="en-US"/>
        </w:rPr>
        <w:t>.</w:t>
      </w:r>
      <w:r w:rsidRPr="001E150D">
        <w:rPr>
          <w:lang w:val="en-US"/>
        </w:rPr>
        <w:t xml:space="preserve"> Braune</w:t>
      </w:r>
      <w:r w:rsidRPr="001E150D">
        <w:rPr>
          <w:vertAlign w:val="superscript"/>
          <w:lang w:val="en-US"/>
        </w:rPr>
        <w:t>1</w:t>
      </w:r>
      <w:r w:rsidRPr="001E150D">
        <w:rPr>
          <w:lang w:val="en-US"/>
        </w:rPr>
        <w:t>, G</w:t>
      </w:r>
      <w:r>
        <w:rPr>
          <w:lang w:val="en-US"/>
        </w:rPr>
        <w:t>.</w:t>
      </w:r>
      <w:r w:rsidRPr="001E150D">
        <w:rPr>
          <w:lang w:val="en-US"/>
        </w:rPr>
        <w:t xml:space="preserve"> Gantenbein</w:t>
      </w:r>
      <w:r w:rsidR="000F28AD">
        <w:rPr>
          <w:vertAlign w:val="superscript"/>
          <w:lang w:val="en-US"/>
        </w:rPr>
        <w:t>2</w:t>
      </w:r>
      <w:r w:rsidRPr="001E150D">
        <w:rPr>
          <w:lang w:val="en-US"/>
        </w:rPr>
        <w:t>, J</w:t>
      </w:r>
      <w:r>
        <w:rPr>
          <w:lang w:val="en-US"/>
        </w:rPr>
        <w:t>.</w:t>
      </w:r>
      <w:r w:rsidRPr="001E150D">
        <w:rPr>
          <w:lang w:val="en-US"/>
        </w:rPr>
        <w:t xml:space="preserve"> Jelonnek</w:t>
      </w:r>
      <w:r w:rsidR="000F28AD">
        <w:rPr>
          <w:vertAlign w:val="superscript"/>
          <w:lang w:val="en-US"/>
        </w:rPr>
        <w:t>2</w:t>
      </w:r>
      <w:r w:rsidRPr="001E150D">
        <w:rPr>
          <w:lang w:val="en-US"/>
        </w:rPr>
        <w:t>, L</w:t>
      </w:r>
      <w:r>
        <w:rPr>
          <w:lang w:val="en-US"/>
        </w:rPr>
        <w:t>. </w:t>
      </w:r>
      <w:r w:rsidRPr="001E150D">
        <w:rPr>
          <w:lang w:val="en-US"/>
        </w:rPr>
        <w:t>Krier</w:t>
      </w:r>
      <w:r w:rsidRPr="001E150D">
        <w:rPr>
          <w:vertAlign w:val="superscript"/>
          <w:lang w:val="en-US"/>
        </w:rPr>
        <w:t>1</w:t>
      </w:r>
      <w:proofErr w:type="gramStart"/>
      <w:r w:rsidRPr="001E150D">
        <w:rPr>
          <w:vertAlign w:val="superscript"/>
          <w:lang w:val="en-US"/>
        </w:rPr>
        <w:t>,</w:t>
      </w:r>
      <w:r w:rsidR="000F28AD">
        <w:rPr>
          <w:vertAlign w:val="superscript"/>
          <w:lang w:val="en-US"/>
        </w:rPr>
        <w:t>2</w:t>
      </w:r>
      <w:proofErr w:type="gramEnd"/>
      <w:r w:rsidRPr="001E150D">
        <w:rPr>
          <w:lang w:val="en-US"/>
        </w:rPr>
        <w:t>, A</w:t>
      </w:r>
      <w:r>
        <w:rPr>
          <w:lang w:val="en-US"/>
        </w:rPr>
        <w:t>.</w:t>
      </w:r>
      <w:r w:rsidRPr="001E150D">
        <w:rPr>
          <w:lang w:val="en-US"/>
        </w:rPr>
        <w:t xml:space="preserve"> Kuleshov</w:t>
      </w:r>
      <w:r w:rsidR="000F28AD">
        <w:rPr>
          <w:vertAlign w:val="superscript"/>
          <w:lang w:val="en-US"/>
        </w:rPr>
        <w:t>3</w:t>
      </w:r>
      <w:r w:rsidRPr="001E150D">
        <w:rPr>
          <w:lang w:val="en-US"/>
        </w:rPr>
        <w:t>, H</w:t>
      </w:r>
      <w:r>
        <w:rPr>
          <w:lang w:val="en-US"/>
        </w:rPr>
        <w:t>.</w:t>
      </w:r>
      <w:r w:rsidRPr="001E150D">
        <w:rPr>
          <w:lang w:val="en-US"/>
        </w:rPr>
        <w:t>P. Laqua</w:t>
      </w:r>
      <w:r w:rsidRPr="001E150D">
        <w:rPr>
          <w:vertAlign w:val="superscript"/>
          <w:lang w:val="en-US"/>
        </w:rPr>
        <w:t>1</w:t>
      </w:r>
      <w:r w:rsidRPr="001E150D">
        <w:rPr>
          <w:lang w:val="en-US"/>
        </w:rPr>
        <w:t>, C</w:t>
      </w:r>
      <w:r>
        <w:rPr>
          <w:lang w:val="en-US"/>
        </w:rPr>
        <w:t>.</w:t>
      </w:r>
      <w:r w:rsidRPr="001E150D">
        <w:rPr>
          <w:lang w:val="en-US"/>
        </w:rPr>
        <w:t xml:space="preserve"> Lechte</w:t>
      </w:r>
      <w:r w:rsidR="000F28AD">
        <w:rPr>
          <w:vertAlign w:val="superscript"/>
          <w:lang w:val="en-US"/>
        </w:rPr>
        <w:t>4</w:t>
      </w:r>
      <w:r w:rsidRPr="001E150D">
        <w:rPr>
          <w:lang w:val="en-US"/>
        </w:rPr>
        <w:t>, S</w:t>
      </w:r>
      <w:r>
        <w:rPr>
          <w:lang w:val="en-US"/>
        </w:rPr>
        <w:t>.</w:t>
      </w:r>
      <w:r w:rsidRPr="001E150D">
        <w:rPr>
          <w:lang w:val="en-US"/>
        </w:rPr>
        <w:t xml:space="preserve"> Marsen</w:t>
      </w:r>
      <w:r w:rsidRPr="001E150D">
        <w:rPr>
          <w:vertAlign w:val="superscript"/>
          <w:lang w:val="en-US"/>
        </w:rPr>
        <w:t>1</w:t>
      </w:r>
      <w:r w:rsidRPr="001E150D">
        <w:rPr>
          <w:lang w:val="en-US"/>
        </w:rPr>
        <w:t>, S</w:t>
      </w:r>
      <w:r w:rsidR="003A326A">
        <w:rPr>
          <w:lang w:val="en-US"/>
        </w:rPr>
        <w:t>.</w:t>
      </w:r>
      <w:r w:rsidRPr="001E150D">
        <w:rPr>
          <w:lang w:val="en-US"/>
        </w:rPr>
        <w:t>K. Nielsen</w:t>
      </w:r>
      <w:r w:rsidR="000F28AD">
        <w:rPr>
          <w:vertAlign w:val="superscript"/>
          <w:lang w:val="en-US"/>
        </w:rPr>
        <w:t>5</w:t>
      </w:r>
      <w:r w:rsidRPr="001E150D">
        <w:rPr>
          <w:lang w:val="en-US"/>
        </w:rPr>
        <w:t>, J</w:t>
      </w:r>
      <w:r w:rsidR="003A326A">
        <w:rPr>
          <w:lang w:val="en-US"/>
        </w:rPr>
        <w:t>.</w:t>
      </w:r>
      <w:r w:rsidRPr="001E150D">
        <w:rPr>
          <w:lang w:val="en-US"/>
        </w:rPr>
        <w:t>W.</w:t>
      </w:r>
      <w:r w:rsidR="003A326A">
        <w:rPr>
          <w:lang w:val="en-US"/>
        </w:rPr>
        <w:t> </w:t>
      </w:r>
      <w:r w:rsidRPr="001E150D">
        <w:rPr>
          <w:lang w:val="en-US"/>
        </w:rPr>
        <w:t>Oosterbeek</w:t>
      </w:r>
      <w:r w:rsidRPr="003A326A">
        <w:rPr>
          <w:vertAlign w:val="superscript"/>
          <w:lang w:val="en-US"/>
        </w:rPr>
        <w:t>1</w:t>
      </w:r>
      <w:r w:rsidRPr="001E150D">
        <w:rPr>
          <w:lang w:val="en-US"/>
        </w:rPr>
        <w:t>, B</w:t>
      </w:r>
      <w:r w:rsidR="003A326A">
        <w:rPr>
          <w:lang w:val="en-US"/>
        </w:rPr>
        <w:t>.</w:t>
      </w:r>
      <w:r w:rsidRPr="001E150D">
        <w:rPr>
          <w:lang w:val="en-US"/>
        </w:rPr>
        <w:t xml:space="preserve"> Plaum</w:t>
      </w:r>
      <w:r w:rsidR="000F28AD">
        <w:rPr>
          <w:vertAlign w:val="superscript"/>
          <w:lang w:val="en-US"/>
        </w:rPr>
        <w:t>4</w:t>
      </w:r>
      <w:r w:rsidRPr="001E150D">
        <w:rPr>
          <w:lang w:val="en-US"/>
        </w:rPr>
        <w:t>, R</w:t>
      </w:r>
      <w:r w:rsidR="003A326A">
        <w:rPr>
          <w:lang w:val="en-US"/>
        </w:rPr>
        <w:t xml:space="preserve">. </w:t>
      </w:r>
      <w:r w:rsidRPr="001E150D">
        <w:rPr>
          <w:lang w:val="en-US"/>
        </w:rPr>
        <w:t>Ragona</w:t>
      </w:r>
      <w:r w:rsidR="000F28AD">
        <w:rPr>
          <w:vertAlign w:val="superscript"/>
          <w:lang w:val="en-US"/>
        </w:rPr>
        <w:t>5</w:t>
      </w:r>
      <w:r w:rsidRPr="001E150D">
        <w:rPr>
          <w:lang w:val="en-US"/>
        </w:rPr>
        <w:t>, J</w:t>
      </w:r>
      <w:r w:rsidR="003A326A">
        <w:rPr>
          <w:lang w:val="en-US"/>
        </w:rPr>
        <w:t>.</w:t>
      </w:r>
      <w:r w:rsidRPr="001E150D">
        <w:rPr>
          <w:lang w:val="en-US"/>
        </w:rPr>
        <w:t xml:space="preserve"> Rasmussen</w:t>
      </w:r>
      <w:r w:rsidR="000F28AD">
        <w:rPr>
          <w:vertAlign w:val="superscript"/>
          <w:lang w:val="en-US"/>
        </w:rPr>
        <w:t>5</w:t>
      </w:r>
      <w:r w:rsidRPr="001E150D">
        <w:rPr>
          <w:lang w:val="en-US"/>
        </w:rPr>
        <w:t>, T</w:t>
      </w:r>
      <w:r w:rsidR="003A326A">
        <w:rPr>
          <w:lang w:val="en-US"/>
        </w:rPr>
        <w:t>.</w:t>
      </w:r>
      <w:r w:rsidRPr="001E150D">
        <w:rPr>
          <w:lang w:val="en-US"/>
        </w:rPr>
        <w:t xml:space="preserve"> Ruess</w:t>
      </w:r>
      <w:r w:rsidR="000F28AD">
        <w:rPr>
          <w:vertAlign w:val="superscript"/>
          <w:lang w:val="en-US"/>
        </w:rPr>
        <w:t>2</w:t>
      </w:r>
      <w:r w:rsidRPr="001E150D">
        <w:rPr>
          <w:lang w:val="en-US"/>
        </w:rPr>
        <w:t xml:space="preserve"> and W7-X Team</w:t>
      </w:r>
      <w:r w:rsidRPr="003A326A">
        <w:rPr>
          <w:vertAlign w:val="superscript"/>
          <w:lang w:val="en-US"/>
        </w:rPr>
        <w:t>*</w:t>
      </w:r>
      <w:r w:rsidR="00172F51" w:rsidRPr="007C1473">
        <w:rPr>
          <w:lang w:val="en-US"/>
        </w:rPr>
        <w:t xml:space="preserve"> </w:t>
      </w:r>
    </w:p>
    <w:p w14:paraId="33B59775" w14:textId="788A5A59" w:rsidR="00172F51" w:rsidRPr="003A326A" w:rsidRDefault="00172F51" w:rsidP="007C1473">
      <w:pPr>
        <w:pStyle w:val="Default"/>
        <w:jc w:val="center"/>
        <w:rPr>
          <w:sz w:val="22"/>
          <w:szCs w:val="22"/>
          <w:lang w:val="en-US"/>
        </w:rPr>
      </w:pPr>
      <w:proofErr w:type="gramStart"/>
      <w:r w:rsidRPr="003A326A">
        <w:rPr>
          <w:i/>
          <w:iCs/>
          <w:sz w:val="22"/>
          <w:szCs w:val="22"/>
          <w:vertAlign w:val="superscript"/>
          <w:lang w:val="en-US"/>
        </w:rPr>
        <w:t>1</w:t>
      </w:r>
      <w:proofErr w:type="gramEnd"/>
      <w:r w:rsidR="003A326A" w:rsidRPr="003A326A">
        <w:rPr>
          <w:i/>
          <w:iCs/>
          <w:sz w:val="22"/>
          <w:szCs w:val="22"/>
          <w:vertAlign w:val="superscript"/>
          <w:lang w:val="en-US"/>
        </w:rPr>
        <w:t xml:space="preserve"> </w:t>
      </w:r>
      <w:r w:rsidR="003A326A" w:rsidRPr="003A326A">
        <w:rPr>
          <w:i/>
          <w:iCs/>
          <w:sz w:val="22"/>
          <w:szCs w:val="22"/>
          <w:lang w:val="en-US"/>
        </w:rPr>
        <w:t>Max Planck Institute for Plasma Physics, D-17491 Greifswald, Germany</w:t>
      </w:r>
    </w:p>
    <w:p w14:paraId="58803087" w14:textId="50E1D884" w:rsidR="00172F51" w:rsidRDefault="00172F51" w:rsidP="007C1473">
      <w:pPr>
        <w:pStyle w:val="Default"/>
        <w:jc w:val="center"/>
        <w:rPr>
          <w:i/>
          <w:iCs/>
          <w:sz w:val="22"/>
          <w:szCs w:val="22"/>
          <w:lang w:val="en-US"/>
        </w:rPr>
      </w:pPr>
      <w:proofErr w:type="gramStart"/>
      <w:r w:rsidRPr="00DC42A2">
        <w:rPr>
          <w:i/>
          <w:iCs/>
          <w:sz w:val="22"/>
          <w:szCs w:val="22"/>
          <w:vertAlign w:val="superscript"/>
          <w:lang w:val="en-US"/>
        </w:rPr>
        <w:t>2</w:t>
      </w:r>
      <w:proofErr w:type="gramEnd"/>
      <w:r w:rsidRPr="00B00A4B">
        <w:rPr>
          <w:i/>
          <w:iCs/>
          <w:sz w:val="22"/>
          <w:szCs w:val="22"/>
          <w:lang w:val="en-US"/>
        </w:rPr>
        <w:t xml:space="preserve"> </w:t>
      </w:r>
      <w:r w:rsidR="000F28AD">
        <w:rPr>
          <w:i/>
          <w:iCs/>
          <w:sz w:val="22"/>
          <w:szCs w:val="22"/>
          <w:lang w:val="en-US"/>
        </w:rPr>
        <w:t>IHM</w:t>
      </w:r>
      <w:r w:rsidR="003A326A" w:rsidRPr="003A326A">
        <w:rPr>
          <w:i/>
          <w:iCs/>
          <w:sz w:val="22"/>
          <w:szCs w:val="22"/>
          <w:lang w:val="en-US"/>
        </w:rPr>
        <w:t xml:space="preserve">, </w:t>
      </w:r>
      <w:r w:rsidR="000F28AD" w:rsidRPr="000F28AD">
        <w:rPr>
          <w:i/>
          <w:iCs/>
          <w:sz w:val="22"/>
          <w:szCs w:val="22"/>
          <w:lang w:val="en-US"/>
        </w:rPr>
        <w:t>Karlsruhe Institute of Technology</w:t>
      </w:r>
      <w:r w:rsidR="003A326A" w:rsidRPr="003A326A">
        <w:rPr>
          <w:i/>
          <w:iCs/>
          <w:sz w:val="22"/>
          <w:szCs w:val="22"/>
          <w:lang w:val="en-US"/>
        </w:rPr>
        <w:t>, D-76131 Karlsruhe, Germany</w:t>
      </w:r>
    </w:p>
    <w:p w14:paraId="1D9DE5B1" w14:textId="5CFA6D2E" w:rsidR="003A326A" w:rsidRDefault="003A326A" w:rsidP="007C1473">
      <w:pPr>
        <w:pStyle w:val="Default"/>
        <w:jc w:val="center"/>
        <w:rPr>
          <w:i/>
          <w:iCs/>
          <w:sz w:val="22"/>
          <w:szCs w:val="22"/>
          <w:lang w:val="en-US"/>
        </w:rPr>
      </w:pPr>
      <w:proofErr w:type="gramStart"/>
      <w:r>
        <w:rPr>
          <w:i/>
          <w:iCs/>
          <w:sz w:val="22"/>
          <w:szCs w:val="22"/>
          <w:vertAlign w:val="superscript"/>
          <w:lang w:val="en-US"/>
        </w:rPr>
        <w:t>3</w:t>
      </w:r>
      <w:proofErr w:type="gramEnd"/>
      <w:r w:rsidRPr="00B00A4B">
        <w:rPr>
          <w:i/>
          <w:iCs/>
          <w:sz w:val="22"/>
          <w:szCs w:val="22"/>
          <w:lang w:val="en-US"/>
        </w:rPr>
        <w:t xml:space="preserve"> </w:t>
      </w:r>
      <w:proofErr w:type="spellStart"/>
      <w:r w:rsidRPr="003A326A">
        <w:rPr>
          <w:i/>
          <w:iCs/>
          <w:sz w:val="22"/>
          <w:szCs w:val="22"/>
          <w:lang w:val="en-US"/>
        </w:rPr>
        <w:t>O.Ya</w:t>
      </w:r>
      <w:proofErr w:type="spellEnd"/>
      <w:r w:rsidRPr="003A326A">
        <w:rPr>
          <w:i/>
          <w:iCs/>
          <w:sz w:val="22"/>
          <w:szCs w:val="22"/>
          <w:lang w:val="en-US"/>
        </w:rPr>
        <w:t xml:space="preserve">. </w:t>
      </w:r>
      <w:proofErr w:type="spellStart"/>
      <w:r w:rsidRPr="003A326A">
        <w:rPr>
          <w:i/>
          <w:iCs/>
          <w:sz w:val="22"/>
          <w:szCs w:val="22"/>
          <w:lang w:val="en-US"/>
        </w:rPr>
        <w:t>Usikov</w:t>
      </w:r>
      <w:proofErr w:type="spellEnd"/>
      <w:r w:rsidRPr="003A326A">
        <w:rPr>
          <w:i/>
          <w:iCs/>
          <w:sz w:val="22"/>
          <w:szCs w:val="22"/>
          <w:lang w:val="en-US"/>
        </w:rPr>
        <w:t xml:space="preserve"> Institute for </w:t>
      </w:r>
      <w:proofErr w:type="spellStart"/>
      <w:r w:rsidRPr="003A326A">
        <w:rPr>
          <w:i/>
          <w:iCs/>
          <w:sz w:val="22"/>
          <w:szCs w:val="22"/>
          <w:lang w:val="en-US"/>
        </w:rPr>
        <w:t>Radiophysics</w:t>
      </w:r>
      <w:proofErr w:type="spellEnd"/>
      <w:r w:rsidRPr="003A326A">
        <w:rPr>
          <w:i/>
          <w:iCs/>
          <w:sz w:val="22"/>
          <w:szCs w:val="22"/>
          <w:lang w:val="en-US"/>
        </w:rPr>
        <w:t xml:space="preserve"> and Electronics,</w:t>
      </w:r>
      <w:r>
        <w:rPr>
          <w:i/>
          <w:iCs/>
          <w:sz w:val="22"/>
          <w:szCs w:val="22"/>
          <w:lang w:val="en-US"/>
        </w:rPr>
        <w:t xml:space="preserve"> NASU,</w:t>
      </w:r>
      <w:r w:rsidRPr="003A326A">
        <w:rPr>
          <w:i/>
          <w:iCs/>
          <w:sz w:val="22"/>
          <w:szCs w:val="22"/>
          <w:lang w:val="en-US"/>
        </w:rPr>
        <w:t xml:space="preserve"> 61085 </w:t>
      </w:r>
      <w:proofErr w:type="spellStart"/>
      <w:r w:rsidRPr="003A326A">
        <w:rPr>
          <w:i/>
          <w:iCs/>
          <w:sz w:val="22"/>
          <w:szCs w:val="22"/>
          <w:lang w:val="en-US"/>
        </w:rPr>
        <w:t>Kharkiv</w:t>
      </w:r>
      <w:proofErr w:type="spellEnd"/>
      <w:r w:rsidRPr="003A326A">
        <w:rPr>
          <w:i/>
          <w:iCs/>
          <w:sz w:val="22"/>
          <w:szCs w:val="22"/>
          <w:lang w:val="en-US"/>
        </w:rPr>
        <w:t>, Ukraine</w:t>
      </w:r>
    </w:p>
    <w:p w14:paraId="0E3B54DB" w14:textId="3D834AC7" w:rsidR="003A326A" w:rsidRPr="003A326A" w:rsidRDefault="003A326A" w:rsidP="007C1473">
      <w:pPr>
        <w:pStyle w:val="Default"/>
        <w:jc w:val="center"/>
        <w:rPr>
          <w:i/>
          <w:iCs/>
          <w:sz w:val="22"/>
          <w:szCs w:val="22"/>
          <w:lang w:val="en-US"/>
        </w:rPr>
      </w:pPr>
      <w:proofErr w:type="gramStart"/>
      <w:r w:rsidRPr="003A326A">
        <w:rPr>
          <w:i/>
          <w:iCs/>
          <w:sz w:val="22"/>
          <w:szCs w:val="22"/>
          <w:vertAlign w:val="superscript"/>
          <w:lang w:val="en-US"/>
        </w:rPr>
        <w:t>4</w:t>
      </w:r>
      <w:proofErr w:type="gramEnd"/>
      <w:r w:rsidRPr="003A326A">
        <w:rPr>
          <w:i/>
          <w:iCs/>
          <w:sz w:val="22"/>
          <w:szCs w:val="22"/>
          <w:vertAlign w:val="superscript"/>
          <w:lang w:val="en-US"/>
        </w:rPr>
        <w:t xml:space="preserve"> </w:t>
      </w:r>
      <w:r w:rsidR="000F28AD" w:rsidRPr="000F28AD">
        <w:rPr>
          <w:i/>
          <w:iCs/>
          <w:sz w:val="22"/>
          <w:szCs w:val="22"/>
          <w:lang w:val="en-US"/>
        </w:rPr>
        <w:t>IGVP</w:t>
      </w:r>
      <w:r w:rsidRPr="003A326A">
        <w:rPr>
          <w:i/>
          <w:iCs/>
          <w:sz w:val="22"/>
          <w:szCs w:val="22"/>
          <w:lang w:val="en-US"/>
        </w:rPr>
        <w:t>, University of Stuttgart, D-70569 Stuttgart, Germany</w:t>
      </w:r>
    </w:p>
    <w:p w14:paraId="48D2A0C1" w14:textId="141C3CF4" w:rsidR="00172F51" w:rsidRPr="00B00A4B" w:rsidRDefault="003A326A" w:rsidP="007C1473">
      <w:pPr>
        <w:pStyle w:val="Default"/>
        <w:jc w:val="center"/>
        <w:rPr>
          <w:i/>
          <w:iCs/>
          <w:sz w:val="22"/>
          <w:szCs w:val="22"/>
          <w:lang w:val="en-US"/>
        </w:rPr>
      </w:pPr>
      <w:proofErr w:type="gramStart"/>
      <w:r>
        <w:rPr>
          <w:i/>
          <w:iCs/>
          <w:sz w:val="22"/>
          <w:szCs w:val="22"/>
          <w:vertAlign w:val="superscript"/>
          <w:lang w:val="en-US"/>
        </w:rPr>
        <w:t>5</w:t>
      </w:r>
      <w:proofErr w:type="gramEnd"/>
      <w:r w:rsidR="00172F51" w:rsidRPr="00B00A4B">
        <w:rPr>
          <w:i/>
          <w:iCs/>
          <w:sz w:val="22"/>
          <w:szCs w:val="22"/>
          <w:lang w:val="en-US"/>
        </w:rPr>
        <w:t xml:space="preserve"> </w:t>
      </w:r>
      <w:r w:rsidRPr="003A326A">
        <w:rPr>
          <w:i/>
          <w:iCs/>
          <w:sz w:val="22"/>
          <w:szCs w:val="22"/>
          <w:lang w:val="en-US"/>
        </w:rPr>
        <w:t xml:space="preserve">Technical University of Denmark, DK-2800 </w:t>
      </w:r>
      <w:proofErr w:type="spellStart"/>
      <w:r w:rsidRPr="003A326A">
        <w:rPr>
          <w:i/>
          <w:iCs/>
          <w:sz w:val="22"/>
          <w:szCs w:val="22"/>
          <w:lang w:val="en-US"/>
        </w:rPr>
        <w:t>Lyngby</w:t>
      </w:r>
      <w:proofErr w:type="spellEnd"/>
      <w:r w:rsidRPr="003A326A">
        <w:rPr>
          <w:i/>
          <w:iCs/>
          <w:sz w:val="22"/>
          <w:szCs w:val="22"/>
          <w:lang w:val="en-US"/>
        </w:rPr>
        <w:t>, Denmark</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344EF72" w14:textId="3A00DDA8" w:rsidR="00172F51" w:rsidRDefault="000F28AD" w:rsidP="007C1473">
      <w:pPr>
        <w:pStyle w:val="Default"/>
        <w:jc w:val="both"/>
        <w:rPr>
          <w:lang w:val="en-US"/>
        </w:rPr>
      </w:pPr>
      <w:r w:rsidRPr="000F28AD">
        <w:rPr>
          <w:lang w:val="en-US"/>
        </w:rPr>
        <w:t>In this paper, we present the design of the upgraded microwave CTS receiver at Wendelstein 7-X. This is a heterodyne radiometer designed to perform measurements of collective Thomson scattering radiation around freq</w:t>
      </w:r>
      <w:r>
        <w:rPr>
          <w:lang w:val="en-US"/>
        </w:rPr>
        <w:t>uencies of both 140 GHz and 174 </w:t>
      </w:r>
      <w:r w:rsidRPr="000F28AD">
        <w:rPr>
          <w:lang w:val="en-US"/>
        </w:rPr>
        <w:t xml:space="preserve">GHz. The key aspect of this upgrade is the additional operation frequency range around 174 GHz characterized by low </w:t>
      </w:r>
      <w:proofErr w:type="gramStart"/>
      <w:r w:rsidRPr="000F28AD">
        <w:rPr>
          <w:lang w:val="en-US"/>
        </w:rPr>
        <w:t>electron cyclotron emission background</w:t>
      </w:r>
      <w:proofErr w:type="gramEnd"/>
      <w:r w:rsidRPr="000F28AD">
        <w:rPr>
          <w:lang w:val="en-US"/>
        </w:rPr>
        <w:t xml:space="preserve"> and reduced refraction. This allows receiving the scattering radiation with improved signal-to-noise ratio and extends the set of possible scattering geometries.</w:t>
      </w:r>
      <w:r w:rsidR="009951D3">
        <w:rPr>
          <w:lang w:val="en-US"/>
        </w:rPr>
        <w:t xml:space="preserve"> </w:t>
      </w:r>
      <w:r w:rsidR="005F040E" w:rsidRPr="000F28AD">
        <w:rPr>
          <w:lang w:val="en-US"/>
        </w:rPr>
        <w:t>We have characterized the transmission losses of the passive microwave components of the receiver and the performance of down-converter units for both operation frequency ranges.</w:t>
      </w:r>
      <w:r w:rsidR="005F040E">
        <w:rPr>
          <w:lang w:val="en-US"/>
        </w:rPr>
        <w:t xml:space="preserve"> </w:t>
      </w:r>
      <w:r w:rsidR="009951D3">
        <w:rPr>
          <w:lang w:val="en-US"/>
        </w:rPr>
        <w:t xml:space="preserve">The passive notch filters </w:t>
      </w:r>
      <w:proofErr w:type="gramStart"/>
      <w:r w:rsidR="009951D3">
        <w:rPr>
          <w:lang w:val="en-US"/>
        </w:rPr>
        <w:t>have been adjusted</w:t>
      </w:r>
      <w:proofErr w:type="gramEnd"/>
      <w:r w:rsidR="009951D3">
        <w:rPr>
          <w:lang w:val="en-US"/>
        </w:rPr>
        <w:t xml:space="preserve"> </w:t>
      </w:r>
      <w:r w:rsidR="009951D3">
        <w:rPr>
          <w:lang w:val="en-US"/>
        </w:rPr>
        <w:t xml:space="preserve">to </w:t>
      </w:r>
      <w:r w:rsidR="009951D3">
        <w:rPr>
          <w:lang w:val="en-US"/>
        </w:rPr>
        <w:t>provide</w:t>
      </w:r>
      <w:r w:rsidR="009951D3">
        <w:rPr>
          <w:lang w:val="en-US"/>
        </w:rPr>
        <w:t xml:space="preserve"> </w:t>
      </w:r>
      <w:r w:rsidR="009951D3">
        <w:rPr>
          <w:lang w:val="en-US"/>
        </w:rPr>
        <w:t>a</w:t>
      </w:r>
      <w:r w:rsidR="009951D3">
        <w:rPr>
          <w:lang w:val="en-US"/>
        </w:rPr>
        <w:t xml:space="preserve"> stopband attenuation of more than 50 dB</w:t>
      </w:r>
      <w:r w:rsidR="009951D3">
        <w:rPr>
          <w:lang w:val="en-US"/>
        </w:rPr>
        <w:t xml:space="preserve"> and to suppress the </w:t>
      </w:r>
      <w:r w:rsidR="009951D3">
        <w:rPr>
          <w:lang w:val="en-US"/>
        </w:rPr>
        <w:t xml:space="preserve">stray radiation from the gyrotrons </w:t>
      </w:r>
      <w:r w:rsidR="009951D3">
        <w:rPr>
          <w:lang w:val="en-US"/>
        </w:rPr>
        <w:t>in the corresponding frequency ranges.</w:t>
      </w:r>
      <w:r w:rsidR="00111F8E">
        <w:rPr>
          <w:lang w:val="en-US"/>
        </w:rPr>
        <w:t xml:space="preserve"> Furthermore, </w:t>
      </w:r>
      <w:r w:rsidR="009951D3">
        <w:rPr>
          <w:lang w:val="en-US"/>
        </w:rPr>
        <w:t>voltage controlled variable attenuators</w:t>
      </w:r>
      <w:r w:rsidR="00111F8E">
        <w:rPr>
          <w:lang w:val="en-US"/>
        </w:rPr>
        <w:t xml:space="preserve"> have been included in the </w:t>
      </w:r>
      <w:r w:rsidR="00111F8E">
        <w:rPr>
          <w:lang w:val="en-US"/>
        </w:rPr>
        <w:t xml:space="preserve">radiometer </w:t>
      </w:r>
      <w:r w:rsidR="00111F8E">
        <w:rPr>
          <w:lang w:val="en-US"/>
        </w:rPr>
        <w:t>t</w:t>
      </w:r>
      <w:r w:rsidR="009951D3">
        <w:rPr>
          <w:lang w:val="en-US"/>
        </w:rPr>
        <w:t>o protect the down-converter units</w:t>
      </w:r>
      <w:r w:rsidR="00111F8E">
        <w:rPr>
          <w:lang w:val="en-US"/>
        </w:rPr>
        <w:t xml:space="preserve"> during the start-up of gyrotrons</w:t>
      </w:r>
      <w:r w:rsidR="009951D3">
        <w:rPr>
          <w:lang w:val="en-US"/>
        </w:rPr>
        <w:t>.</w:t>
      </w:r>
      <w:r w:rsidR="00E01C05">
        <w:rPr>
          <w:lang w:val="en-US"/>
        </w:rPr>
        <w:t xml:space="preserve"> This protection </w:t>
      </w:r>
      <w:r w:rsidR="009951D3">
        <w:rPr>
          <w:lang w:val="en-US"/>
        </w:rPr>
        <w:t xml:space="preserve">system </w:t>
      </w:r>
      <w:r w:rsidR="00E01C05">
        <w:rPr>
          <w:lang w:val="en-US"/>
        </w:rPr>
        <w:t>deliver</w:t>
      </w:r>
      <w:r w:rsidR="009951D3">
        <w:rPr>
          <w:lang w:val="en-US"/>
        </w:rPr>
        <w:t xml:space="preserve">s more than 70 dB </w:t>
      </w:r>
      <w:r w:rsidR="00E01C05">
        <w:rPr>
          <w:lang w:val="en-US"/>
        </w:rPr>
        <w:t xml:space="preserve">of </w:t>
      </w:r>
      <w:r w:rsidR="00E01C05">
        <w:rPr>
          <w:lang w:val="en-US"/>
        </w:rPr>
        <w:t>additional</w:t>
      </w:r>
      <w:r w:rsidR="00E01C05">
        <w:rPr>
          <w:lang w:val="en-US"/>
        </w:rPr>
        <w:t xml:space="preserve"> losses </w:t>
      </w:r>
      <w:r w:rsidR="009951D3">
        <w:rPr>
          <w:lang w:val="en-US"/>
        </w:rPr>
        <w:t>in the frequency range from 136 GHz to 180 GHz.</w:t>
      </w:r>
      <w:r w:rsidR="00E01C05">
        <w:rPr>
          <w:lang w:val="en-US"/>
        </w:rPr>
        <w:t xml:space="preserve"> </w:t>
      </w:r>
      <w:r w:rsidRPr="000F28AD">
        <w:rPr>
          <w:lang w:val="en-US"/>
        </w:rPr>
        <w:t>The noise factor of the system has been defined</w:t>
      </w:r>
      <w:r w:rsidR="00C2384A">
        <w:rPr>
          <w:lang w:val="en-US"/>
        </w:rPr>
        <w:t xml:space="preserve"> with the help of </w:t>
      </w:r>
      <w:proofErr w:type="spellStart"/>
      <w:r w:rsidR="00C2384A">
        <w:rPr>
          <w:lang w:val="en-US"/>
        </w:rPr>
        <w:t>Friis</w:t>
      </w:r>
      <w:proofErr w:type="spellEnd"/>
      <w:r w:rsidR="00C2384A">
        <w:rPr>
          <w:lang w:val="en-US"/>
        </w:rPr>
        <w:t xml:space="preserve"> formula</w:t>
      </w:r>
      <w:bookmarkStart w:id="0" w:name="_GoBack"/>
      <w:bookmarkEnd w:id="0"/>
      <w:r w:rsidRPr="000F28AD">
        <w:rPr>
          <w:lang w:val="en-US"/>
        </w:rPr>
        <w:t>. Finally, we present and discuss initial measurements</w:t>
      </w:r>
      <w:r w:rsidR="00615D02">
        <w:rPr>
          <w:lang w:val="en-US"/>
        </w:rPr>
        <w:t xml:space="preserve"> </w:t>
      </w:r>
      <w:r w:rsidR="00615D02" w:rsidRPr="000F28AD">
        <w:rPr>
          <w:lang w:val="en-US"/>
        </w:rPr>
        <w:t>of collective Thomson scattering</w:t>
      </w:r>
      <w:r w:rsidRPr="000F28AD">
        <w:rPr>
          <w:lang w:val="en-US"/>
        </w:rPr>
        <w:t>.</w:t>
      </w:r>
      <w:r w:rsidR="00172F51" w:rsidRPr="00B00A4B">
        <w:rPr>
          <w:lang w:val="en-US"/>
        </w:rPr>
        <w:t xml:space="preserve"> </w:t>
      </w:r>
    </w:p>
    <w:p w14:paraId="26A2AE79" w14:textId="77777777" w:rsidR="00172F51" w:rsidRPr="00B00A4B" w:rsidRDefault="00172F51" w:rsidP="007C1473">
      <w:pPr>
        <w:pStyle w:val="Default"/>
        <w:jc w:val="both"/>
        <w:rPr>
          <w:lang w:val="en-US"/>
        </w:rPr>
      </w:pPr>
    </w:p>
    <w:p w14:paraId="521EF359" w14:textId="5FFCDE09" w:rsidR="00172F51" w:rsidRPr="00172F51" w:rsidRDefault="00BA63B3" w:rsidP="000F28AD">
      <w:pPr>
        <w:pStyle w:val="Default"/>
        <w:jc w:val="both"/>
        <w:rPr>
          <w:lang w:val="en-US"/>
        </w:rPr>
      </w:pPr>
      <w:r w:rsidRPr="00BA63B3">
        <w:rPr>
          <w:lang w:val="en-US"/>
        </w:rPr>
        <w:t xml:space="preserve">This work has been carried out within the framework of the </w:t>
      </w:r>
      <w:proofErr w:type="spellStart"/>
      <w:r w:rsidRPr="00BA63B3">
        <w:rPr>
          <w:lang w:val="en-US"/>
        </w:rPr>
        <w:t>EUROfusion</w:t>
      </w:r>
      <w:proofErr w:type="spellEnd"/>
      <w:r w:rsidRPr="00BA63B3">
        <w:rPr>
          <w:lang w:val="en-US"/>
        </w:rPr>
        <w:t xml:space="preserve"> Consortium, funded by the European Union via the </w:t>
      </w:r>
      <w:proofErr w:type="spellStart"/>
      <w:r w:rsidRPr="00BA63B3">
        <w:rPr>
          <w:lang w:val="en-US"/>
        </w:rPr>
        <w:t>Euratom</w:t>
      </w:r>
      <w:proofErr w:type="spellEnd"/>
      <w:r w:rsidRPr="00BA63B3">
        <w:rPr>
          <w:lang w:val="en-US"/>
        </w:rPr>
        <w:t xml:space="preserve"> Research and Training </w:t>
      </w:r>
      <w:proofErr w:type="spellStart"/>
      <w:r w:rsidRPr="00BA63B3">
        <w:rPr>
          <w:lang w:val="en-US"/>
        </w:rPr>
        <w:t>Programme</w:t>
      </w:r>
      <w:proofErr w:type="spellEnd"/>
      <w:r w:rsidRPr="00BA63B3">
        <w:rPr>
          <w:lang w:val="en-US"/>
        </w:rPr>
        <w:t xml:space="preserve"> (Grant Agreement No 101052200 — </w:t>
      </w:r>
      <w:proofErr w:type="spellStart"/>
      <w:r w:rsidRPr="00BA63B3">
        <w:rPr>
          <w:lang w:val="en-US"/>
        </w:rPr>
        <w:t>EUROfusion</w:t>
      </w:r>
      <w:proofErr w:type="spellEnd"/>
      <w:r w:rsidRPr="00BA63B3">
        <w:rPr>
          <w:lang w:val="en-US"/>
        </w:rPr>
        <w:t>). Views and opinions expressed are however those of the author(s) only and do not necessarily reflect those of the European Union or the European Commission. Neither the European Union nor the European Commission can be held responsible for them</w:t>
      </w:r>
      <w:proofErr w:type="gramStart"/>
      <w:r w:rsidRPr="00BA63B3">
        <w:rPr>
          <w:lang w:val="en-US"/>
        </w:rPr>
        <w:t>.</w:t>
      </w:r>
      <w:proofErr w:type="gramEnd"/>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0F28AD"/>
    <w:rsid w:val="00111F8E"/>
    <w:rsid w:val="001649C1"/>
    <w:rsid w:val="00172F51"/>
    <w:rsid w:val="001E150D"/>
    <w:rsid w:val="002613C6"/>
    <w:rsid w:val="002A0132"/>
    <w:rsid w:val="002B1B1E"/>
    <w:rsid w:val="003A326A"/>
    <w:rsid w:val="0047107B"/>
    <w:rsid w:val="004B6517"/>
    <w:rsid w:val="004E0655"/>
    <w:rsid w:val="00574ABC"/>
    <w:rsid w:val="005B2E78"/>
    <w:rsid w:val="005F040E"/>
    <w:rsid w:val="00615D02"/>
    <w:rsid w:val="007C1473"/>
    <w:rsid w:val="00867FFE"/>
    <w:rsid w:val="008A02C6"/>
    <w:rsid w:val="008E26FD"/>
    <w:rsid w:val="00910550"/>
    <w:rsid w:val="009951D3"/>
    <w:rsid w:val="009A3324"/>
    <w:rsid w:val="00B14154"/>
    <w:rsid w:val="00BA63B3"/>
    <w:rsid w:val="00C2384A"/>
    <w:rsid w:val="00C67C56"/>
    <w:rsid w:val="00DC42A2"/>
    <w:rsid w:val="00E01C05"/>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125DDFCE-F5AE-4E83-86B4-4A3F1E3E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2F51"/>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rsid w:val="002A01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11774">
      <w:bodyDiv w:val="1"/>
      <w:marLeft w:val="0"/>
      <w:marRight w:val="0"/>
      <w:marTop w:val="0"/>
      <w:marBottom w:val="0"/>
      <w:divBdr>
        <w:top w:val="none" w:sz="0" w:space="0" w:color="auto"/>
        <w:left w:val="none" w:sz="0" w:space="0" w:color="auto"/>
        <w:bottom w:val="none" w:sz="0" w:space="0" w:color="auto"/>
        <w:right w:val="none" w:sz="0" w:space="0" w:color="auto"/>
      </w:divBdr>
    </w:div>
    <w:div w:id="1216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2150</Characters>
  <Application>Microsoft Office Word</Application>
  <DocSecurity>0</DocSecurity>
  <Lines>17</Lines>
  <Paragraphs>5</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Ponomarenko, Sergiy</cp:lastModifiedBy>
  <cp:revision>10</cp:revision>
  <dcterms:created xsi:type="dcterms:W3CDTF">2022-12-23T10:33:00Z</dcterms:created>
  <dcterms:modified xsi:type="dcterms:W3CDTF">2023-01-30T13:19:00Z</dcterms:modified>
</cp:coreProperties>
</file>