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665B" w14:textId="48167C6D" w:rsidR="00172F51" w:rsidRPr="00E84D00" w:rsidRDefault="00E1742A" w:rsidP="007C1473">
      <w:pPr>
        <w:pStyle w:val="Default"/>
        <w:jc w:val="center"/>
        <w:rPr>
          <w:sz w:val="28"/>
          <w:szCs w:val="28"/>
          <w:lang w:val="en-GB"/>
        </w:rPr>
      </w:pPr>
      <w:r w:rsidRPr="00E84D00">
        <w:rPr>
          <w:b/>
          <w:bCs/>
          <w:sz w:val="28"/>
          <w:szCs w:val="28"/>
          <w:lang w:val="en-GB"/>
        </w:rPr>
        <w:t xml:space="preserve">Design and component testing for a new </w:t>
      </w:r>
      <w:r w:rsidR="006472F3" w:rsidRPr="00E84D00">
        <w:rPr>
          <w:b/>
          <w:bCs/>
          <w:sz w:val="28"/>
          <w:szCs w:val="28"/>
          <w:lang w:val="en-GB"/>
        </w:rPr>
        <w:t>steady-</w:t>
      </w:r>
      <w:r w:rsidRPr="00E84D00">
        <w:rPr>
          <w:b/>
          <w:bCs/>
          <w:sz w:val="28"/>
          <w:szCs w:val="28"/>
          <w:lang w:val="en-GB"/>
        </w:rPr>
        <w:t>state multi-channel dispersion interferometer at Wendelstein 7-X</w:t>
      </w:r>
    </w:p>
    <w:p w14:paraId="35088509" w14:textId="77777777" w:rsidR="00172F51" w:rsidRPr="00E84D00" w:rsidRDefault="00172F51" w:rsidP="007C1473">
      <w:pPr>
        <w:pStyle w:val="Default"/>
        <w:jc w:val="both"/>
        <w:rPr>
          <w:lang w:val="en-GB"/>
        </w:rPr>
      </w:pPr>
    </w:p>
    <w:p w14:paraId="22E48456" w14:textId="68C3F7F4" w:rsidR="0007701F" w:rsidRPr="00E84D00" w:rsidRDefault="00E1742A" w:rsidP="007C1473">
      <w:pPr>
        <w:pStyle w:val="Default"/>
        <w:jc w:val="center"/>
        <w:rPr>
          <w:lang w:val="en-GB"/>
        </w:rPr>
      </w:pPr>
      <w:r w:rsidRPr="00E84D00">
        <w:rPr>
          <w:lang w:val="en-GB"/>
        </w:rPr>
        <w:t>Kai Jakob Brunner</w:t>
      </w:r>
      <w:r w:rsidR="00172F51" w:rsidRPr="00E84D00">
        <w:rPr>
          <w:vertAlign w:val="superscript"/>
          <w:lang w:val="en-GB"/>
        </w:rPr>
        <w:t>1</w:t>
      </w:r>
      <w:r w:rsidR="00172F51" w:rsidRPr="00E84D00">
        <w:rPr>
          <w:lang w:val="en-GB"/>
        </w:rPr>
        <w:t xml:space="preserve">, </w:t>
      </w:r>
      <w:r w:rsidRPr="00E84D00">
        <w:rPr>
          <w:lang w:val="en-GB"/>
        </w:rPr>
        <w:t>Jens Meineke</w:t>
      </w:r>
      <w:r w:rsidRPr="00E84D00">
        <w:rPr>
          <w:vertAlign w:val="superscript"/>
          <w:lang w:val="en-GB"/>
        </w:rPr>
        <w:t>1</w:t>
      </w:r>
      <w:r w:rsidRPr="00E84D00">
        <w:rPr>
          <w:lang w:val="en-GB"/>
        </w:rPr>
        <w:t>, Jens Knauer</w:t>
      </w:r>
      <w:r w:rsidRPr="00E84D00">
        <w:rPr>
          <w:vertAlign w:val="superscript"/>
          <w:lang w:val="en-GB"/>
        </w:rPr>
        <w:t>1</w:t>
      </w:r>
      <w:r w:rsidRPr="00E84D00">
        <w:rPr>
          <w:lang w:val="en-GB"/>
        </w:rPr>
        <w:t>, Andrew Moreau</w:t>
      </w:r>
      <w:r w:rsidRPr="00E84D00">
        <w:rPr>
          <w:vertAlign w:val="superscript"/>
          <w:lang w:val="en-GB"/>
        </w:rPr>
        <w:t xml:space="preserve">1, </w:t>
      </w:r>
      <w:proofErr w:type="gramStart"/>
      <w:r w:rsidRPr="00E84D00">
        <w:rPr>
          <w:vertAlign w:val="superscript"/>
          <w:lang w:val="en-GB"/>
        </w:rPr>
        <w:t>2</w:t>
      </w:r>
      <w:proofErr w:type="gramEnd"/>
      <w:r w:rsidRPr="00E84D00">
        <w:rPr>
          <w:lang w:val="en-GB"/>
        </w:rPr>
        <w:t xml:space="preserve">, </w:t>
      </w:r>
      <w:r w:rsidR="00E84D00" w:rsidRPr="00E84D00">
        <w:rPr>
          <w:lang w:val="en-GB"/>
        </w:rPr>
        <w:br/>
      </w:r>
      <w:r w:rsidRPr="00E84D00">
        <w:rPr>
          <w:lang w:val="en-GB"/>
        </w:rPr>
        <w:t>Beate Kursinski</w:t>
      </w:r>
      <w:r w:rsidRPr="00E84D00">
        <w:rPr>
          <w:vertAlign w:val="superscript"/>
          <w:lang w:val="en-GB"/>
        </w:rPr>
        <w:t>1</w:t>
      </w:r>
      <w:r w:rsidRPr="00E84D00">
        <w:rPr>
          <w:lang w:val="en-GB"/>
        </w:rPr>
        <w:t>, Matthias Hirsch</w:t>
      </w:r>
      <w:r w:rsidRPr="00E84D00">
        <w:rPr>
          <w:vertAlign w:val="superscript"/>
          <w:lang w:val="en-GB"/>
        </w:rPr>
        <w:t>1</w:t>
      </w:r>
      <w:r w:rsidRPr="00E84D00">
        <w:rPr>
          <w:lang w:val="en-GB"/>
        </w:rPr>
        <w:t xml:space="preserve">, Robert </w:t>
      </w:r>
      <w:r w:rsidR="00C57BC9">
        <w:rPr>
          <w:lang w:val="en-GB"/>
        </w:rPr>
        <w:t xml:space="preserve">C. </w:t>
      </w:r>
      <w:r w:rsidRPr="00E84D00">
        <w:rPr>
          <w:lang w:val="en-GB"/>
        </w:rPr>
        <w:t>Wolf</w:t>
      </w:r>
      <w:r w:rsidRPr="00E84D00">
        <w:rPr>
          <w:vertAlign w:val="superscript"/>
          <w:lang w:val="en-GB"/>
        </w:rPr>
        <w:t>1</w:t>
      </w:r>
      <w:r w:rsidR="00172F51" w:rsidRPr="00E84D00">
        <w:rPr>
          <w:vertAlign w:val="superscript"/>
          <w:lang w:val="en-GB"/>
        </w:rPr>
        <w:t xml:space="preserve"> </w:t>
      </w:r>
    </w:p>
    <w:p w14:paraId="33B59775" w14:textId="12F4D60D" w:rsidR="00172F51" w:rsidRPr="00E84D00" w:rsidRDefault="00172F51" w:rsidP="007C1473">
      <w:pPr>
        <w:pStyle w:val="Default"/>
        <w:jc w:val="center"/>
        <w:rPr>
          <w:sz w:val="22"/>
          <w:szCs w:val="22"/>
          <w:lang w:val="en-GB"/>
        </w:rPr>
      </w:pPr>
      <w:proofErr w:type="gramStart"/>
      <w:r w:rsidRPr="00E84D00">
        <w:rPr>
          <w:i/>
          <w:iCs/>
          <w:sz w:val="22"/>
          <w:szCs w:val="22"/>
          <w:vertAlign w:val="superscript"/>
          <w:lang w:val="en-GB"/>
        </w:rPr>
        <w:t>1</w:t>
      </w:r>
      <w:proofErr w:type="gramEnd"/>
      <w:r w:rsidRPr="00E84D00">
        <w:rPr>
          <w:i/>
          <w:iCs/>
          <w:sz w:val="22"/>
          <w:szCs w:val="22"/>
          <w:lang w:val="en-GB"/>
        </w:rPr>
        <w:t xml:space="preserve"> </w:t>
      </w:r>
      <w:r w:rsidR="00E1742A" w:rsidRPr="00E84D00">
        <w:rPr>
          <w:i/>
          <w:iCs/>
          <w:sz w:val="22"/>
          <w:szCs w:val="22"/>
          <w:lang w:val="en-GB"/>
        </w:rPr>
        <w:t>Max-Planck-Institute for Plasma Physics</w:t>
      </w:r>
      <w:r w:rsidRPr="00E84D00">
        <w:rPr>
          <w:i/>
          <w:iCs/>
          <w:sz w:val="22"/>
          <w:szCs w:val="22"/>
          <w:lang w:val="en-GB"/>
        </w:rPr>
        <w:t xml:space="preserve">, </w:t>
      </w:r>
      <w:r w:rsidR="00E1742A" w:rsidRPr="00E84D00">
        <w:rPr>
          <w:i/>
          <w:iCs/>
          <w:sz w:val="22"/>
          <w:szCs w:val="22"/>
          <w:lang w:val="en-GB"/>
        </w:rPr>
        <w:t>Greifswald</w:t>
      </w:r>
      <w:r w:rsidRPr="00E84D00">
        <w:rPr>
          <w:i/>
          <w:iCs/>
          <w:sz w:val="22"/>
          <w:szCs w:val="22"/>
          <w:lang w:val="en-GB"/>
        </w:rPr>
        <w:t xml:space="preserve">, </w:t>
      </w:r>
      <w:r w:rsidR="00E1742A" w:rsidRPr="00E84D00">
        <w:rPr>
          <w:i/>
          <w:iCs/>
          <w:sz w:val="22"/>
          <w:szCs w:val="22"/>
          <w:lang w:val="en-GB"/>
        </w:rPr>
        <w:t>Germany</w:t>
      </w:r>
    </w:p>
    <w:p w14:paraId="48D2A0C1" w14:textId="739532F8" w:rsidR="00172F51" w:rsidRPr="00E84D00" w:rsidRDefault="00172F51" w:rsidP="00E1742A">
      <w:pPr>
        <w:pStyle w:val="Default"/>
        <w:jc w:val="center"/>
        <w:rPr>
          <w:i/>
          <w:iCs/>
          <w:sz w:val="22"/>
          <w:szCs w:val="22"/>
          <w:lang w:val="en-GB"/>
        </w:rPr>
      </w:pPr>
      <w:proofErr w:type="gramStart"/>
      <w:r w:rsidRPr="00E84D00">
        <w:rPr>
          <w:i/>
          <w:iCs/>
          <w:sz w:val="22"/>
          <w:szCs w:val="22"/>
          <w:vertAlign w:val="superscript"/>
          <w:lang w:val="en-GB"/>
        </w:rPr>
        <w:t>2</w:t>
      </w:r>
      <w:proofErr w:type="gramEnd"/>
      <w:r w:rsidRPr="00E84D00">
        <w:rPr>
          <w:i/>
          <w:iCs/>
          <w:sz w:val="22"/>
          <w:szCs w:val="22"/>
          <w:lang w:val="en-GB"/>
        </w:rPr>
        <w:t xml:space="preserve"> </w:t>
      </w:r>
      <w:r w:rsidR="00E1742A" w:rsidRPr="00E84D00">
        <w:rPr>
          <w:i/>
          <w:iCs/>
          <w:sz w:val="22"/>
          <w:szCs w:val="22"/>
          <w:lang w:val="en-GB"/>
        </w:rPr>
        <w:t>Technical University of Munich</w:t>
      </w:r>
      <w:r w:rsidRPr="00E84D00">
        <w:rPr>
          <w:i/>
          <w:iCs/>
          <w:sz w:val="22"/>
          <w:szCs w:val="22"/>
          <w:lang w:val="en-GB"/>
        </w:rPr>
        <w:t xml:space="preserve">, </w:t>
      </w:r>
      <w:r w:rsidR="00E1742A" w:rsidRPr="00E84D00">
        <w:rPr>
          <w:i/>
          <w:iCs/>
          <w:sz w:val="22"/>
          <w:szCs w:val="22"/>
          <w:lang w:val="en-GB"/>
        </w:rPr>
        <w:t>Munich</w:t>
      </w:r>
      <w:r w:rsidRPr="00E84D00">
        <w:rPr>
          <w:i/>
          <w:iCs/>
          <w:sz w:val="22"/>
          <w:szCs w:val="22"/>
          <w:lang w:val="en-GB"/>
        </w:rPr>
        <w:t xml:space="preserve">, </w:t>
      </w:r>
      <w:r w:rsidR="00E1742A" w:rsidRPr="00E84D00">
        <w:rPr>
          <w:i/>
          <w:iCs/>
          <w:sz w:val="22"/>
          <w:szCs w:val="22"/>
          <w:lang w:val="en-GB"/>
        </w:rPr>
        <w:t>Germany</w:t>
      </w:r>
    </w:p>
    <w:p w14:paraId="536DF3AA" w14:textId="77777777" w:rsidR="00172F51" w:rsidRPr="00E84D00" w:rsidRDefault="00172F51" w:rsidP="007C1473">
      <w:pPr>
        <w:pStyle w:val="Default"/>
        <w:jc w:val="center"/>
        <w:rPr>
          <w:lang w:val="en-GB"/>
        </w:rPr>
      </w:pPr>
    </w:p>
    <w:p w14:paraId="3C299BA5" w14:textId="77777777" w:rsidR="00172F51" w:rsidRPr="00E84D00" w:rsidRDefault="00172F51" w:rsidP="007C1473">
      <w:pPr>
        <w:pStyle w:val="Default"/>
        <w:jc w:val="center"/>
        <w:rPr>
          <w:lang w:val="en-GB"/>
        </w:rPr>
      </w:pPr>
    </w:p>
    <w:p w14:paraId="4A0C2B6D" w14:textId="428F7974" w:rsidR="00172F51" w:rsidRPr="00E84D00" w:rsidRDefault="006472F3" w:rsidP="007C1473">
      <w:pPr>
        <w:pStyle w:val="Default"/>
        <w:jc w:val="both"/>
        <w:rPr>
          <w:lang w:val="en-GB"/>
        </w:rPr>
      </w:pPr>
      <w:r w:rsidRPr="00E84D00">
        <w:rPr>
          <w:lang w:val="en-GB"/>
        </w:rPr>
        <w:t xml:space="preserve">The Wendelstein 7-X stellarator </w:t>
      </w:r>
      <w:proofErr w:type="gramStart"/>
      <w:r w:rsidRPr="00E84D00">
        <w:rPr>
          <w:lang w:val="en-GB"/>
        </w:rPr>
        <w:t>is designed</w:t>
      </w:r>
      <w:proofErr w:type="gramEnd"/>
      <w:r w:rsidRPr="00E84D00">
        <w:rPr>
          <w:lang w:val="en-GB"/>
        </w:rPr>
        <w:t xml:space="preserve"> to demonstrate steady-state operation to show the feasibility of the </w:t>
      </w:r>
      <w:proofErr w:type="spellStart"/>
      <w:r w:rsidRPr="00E84D00">
        <w:rPr>
          <w:lang w:val="en-GB"/>
        </w:rPr>
        <w:t>Helias</w:t>
      </w:r>
      <w:proofErr w:type="spellEnd"/>
      <w:r w:rsidRPr="00E84D00">
        <w:rPr>
          <w:lang w:val="en-GB"/>
        </w:rPr>
        <w:t xml:space="preserve"> concept for fusion reactors. The </w:t>
      </w:r>
      <w:r w:rsidR="00351D24" w:rsidRPr="00E84D00">
        <w:rPr>
          <w:lang w:val="en-GB"/>
        </w:rPr>
        <w:t xml:space="preserve">experiments conducted so far indicate that high performance </w:t>
      </w:r>
      <w:proofErr w:type="gramStart"/>
      <w:r w:rsidR="00351D24" w:rsidRPr="00E84D00">
        <w:rPr>
          <w:lang w:val="en-GB"/>
        </w:rPr>
        <w:t>can only be maintained</w:t>
      </w:r>
      <w:proofErr w:type="gramEnd"/>
      <w:r w:rsidR="00351D24" w:rsidRPr="00E84D00">
        <w:rPr>
          <w:lang w:val="en-GB"/>
        </w:rPr>
        <w:t xml:space="preserve"> with good control over the plasma density profile, for which a reliable density profile diagnostic is required.</w:t>
      </w:r>
      <w:r w:rsidR="00293494">
        <w:rPr>
          <w:lang w:val="en-GB"/>
        </w:rPr>
        <w:t xml:space="preserve"> Dispersion interferometry has proven itself as a reliable steady-state capable density measurement, which can deliver real-time density </w:t>
      </w:r>
      <w:r w:rsidR="004B5AA9">
        <w:rPr>
          <w:lang w:val="en-GB"/>
        </w:rPr>
        <w:t xml:space="preserve">profile </w:t>
      </w:r>
      <w:r w:rsidR="00293494">
        <w:rPr>
          <w:lang w:val="en-GB"/>
        </w:rPr>
        <w:t xml:space="preserve">information </w:t>
      </w:r>
      <w:r w:rsidR="004B5AA9">
        <w:rPr>
          <w:lang w:val="en-GB"/>
        </w:rPr>
        <w:t xml:space="preserve">via inversion </w:t>
      </w:r>
      <w:r w:rsidR="00293494">
        <w:rPr>
          <w:lang w:val="en-GB"/>
        </w:rPr>
        <w:t>with low latency.</w:t>
      </w:r>
      <w:bookmarkStart w:id="0" w:name="_GoBack"/>
      <w:bookmarkEnd w:id="0"/>
    </w:p>
    <w:p w14:paraId="57C97A81" w14:textId="45284D2B" w:rsidR="00351D24" w:rsidRPr="00E84D00" w:rsidRDefault="00015DA3" w:rsidP="007C1473">
      <w:pPr>
        <w:pStyle w:val="Default"/>
        <w:jc w:val="both"/>
        <w:rPr>
          <w:lang w:val="en-GB"/>
        </w:rPr>
      </w:pPr>
      <w:r w:rsidRPr="00E84D00">
        <w:rPr>
          <w:lang w:val="en-GB"/>
        </w:rPr>
        <w:t xml:space="preserve">The original plan for Wendelstein 7-X already foresees </w:t>
      </w:r>
      <w:r w:rsidR="00DB2F66" w:rsidRPr="00E84D00">
        <w:rPr>
          <w:lang w:val="en-GB"/>
        </w:rPr>
        <w:t xml:space="preserve">the implementation of </w:t>
      </w:r>
      <w:r w:rsidRPr="00E84D00">
        <w:rPr>
          <w:lang w:val="en-GB"/>
        </w:rPr>
        <w:t xml:space="preserve">a </w:t>
      </w:r>
      <w:r w:rsidR="00351D24" w:rsidRPr="00E84D00">
        <w:rPr>
          <w:lang w:val="en-GB"/>
        </w:rPr>
        <w:t>multi-channel interferometer</w:t>
      </w:r>
      <w:r w:rsidR="00DB2F66" w:rsidRPr="00E84D00">
        <w:rPr>
          <w:lang w:val="en-GB"/>
        </w:rPr>
        <w:t xml:space="preserve">, which was on hold until now. Here we present the current design of the multi-channel dispersion interferometer (MCDI), which </w:t>
      </w:r>
      <w:proofErr w:type="gramStart"/>
      <w:r w:rsidR="00DB2F66" w:rsidRPr="00E84D00">
        <w:rPr>
          <w:lang w:val="en-GB"/>
        </w:rPr>
        <w:t xml:space="preserve">will </w:t>
      </w:r>
      <w:r w:rsidR="00E84D00" w:rsidRPr="00E84D00">
        <w:rPr>
          <w:lang w:val="en-GB"/>
        </w:rPr>
        <w:t>be</w:t>
      </w:r>
      <w:r w:rsidR="00DB2F66" w:rsidRPr="00E84D00">
        <w:rPr>
          <w:lang w:val="en-GB"/>
        </w:rPr>
        <w:t xml:space="preserve"> built</w:t>
      </w:r>
      <w:proofErr w:type="gramEnd"/>
      <w:r w:rsidR="00DB2F66" w:rsidRPr="00E84D00">
        <w:rPr>
          <w:lang w:val="en-GB"/>
        </w:rPr>
        <w:t xml:space="preserve"> in the next 2-3 years. </w:t>
      </w:r>
      <w:r w:rsidRPr="00E84D00">
        <w:rPr>
          <w:lang w:val="en-GB"/>
        </w:rPr>
        <w:t xml:space="preserve">The results of various hardware component tests </w:t>
      </w:r>
      <w:proofErr w:type="gramStart"/>
      <w:r w:rsidRPr="00E84D00">
        <w:rPr>
          <w:lang w:val="en-GB"/>
        </w:rPr>
        <w:t>are presented</w:t>
      </w:r>
      <w:proofErr w:type="gramEnd"/>
      <w:r w:rsidRPr="00E84D00">
        <w:rPr>
          <w:lang w:val="en-GB"/>
        </w:rPr>
        <w:t>, which have been incorporated into the design. Notable are damage threshold t</w:t>
      </w:r>
      <w:r w:rsidR="00E84D00" w:rsidRPr="00E84D00">
        <w:rPr>
          <w:lang w:val="en-GB"/>
        </w:rPr>
        <w:t>ests for orientation-patterned gallium a</w:t>
      </w:r>
      <w:r w:rsidRPr="00E84D00">
        <w:rPr>
          <w:lang w:val="en-GB"/>
        </w:rPr>
        <w:t xml:space="preserve">rsenide </w:t>
      </w:r>
      <w:r w:rsidR="00E84D00" w:rsidRPr="00E84D00">
        <w:rPr>
          <w:lang w:val="en-GB"/>
        </w:rPr>
        <w:t xml:space="preserve">frequency doubling crystal </w:t>
      </w:r>
      <w:r w:rsidRPr="00E84D00">
        <w:rPr>
          <w:lang w:val="en-GB"/>
        </w:rPr>
        <w:t xml:space="preserve">(the non-linear crystal limiting signal to noise ratio), high-frequency electro-optical modulation </w:t>
      </w:r>
      <w:r w:rsidR="00DB2F66" w:rsidRPr="00E84D00">
        <w:rPr>
          <w:lang w:val="en-GB"/>
        </w:rPr>
        <w:t xml:space="preserve">(determining the temporal resolution) </w:t>
      </w:r>
      <w:r w:rsidRPr="00E84D00">
        <w:rPr>
          <w:lang w:val="en-GB"/>
        </w:rPr>
        <w:t>and laser stabilization.</w:t>
      </w:r>
    </w:p>
    <w:p w14:paraId="1E51863F" w14:textId="30E18DF8" w:rsidR="00DB2F66" w:rsidRPr="00E84D00" w:rsidRDefault="00DB2F66" w:rsidP="00DB2F66">
      <w:pPr>
        <w:pStyle w:val="Default"/>
        <w:jc w:val="both"/>
        <w:rPr>
          <w:lang w:val="en-GB"/>
        </w:rPr>
      </w:pPr>
      <w:r w:rsidRPr="00E84D00">
        <w:rPr>
          <w:lang w:val="en-GB"/>
        </w:rPr>
        <w:t xml:space="preserve">The presented </w:t>
      </w:r>
      <w:r w:rsidR="00015DA3" w:rsidRPr="00E84D00">
        <w:rPr>
          <w:lang w:val="en-GB"/>
        </w:rPr>
        <w:t>design</w:t>
      </w:r>
      <w:r w:rsidR="00E84D00">
        <w:rPr>
          <w:lang w:val="en-GB"/>
        </w:rPr>
        <w:t xml:space="preserve"> incorporates</w:t>
      </w:r>
      <w:r w:rsidRPr="00E84D00">
        <w:rPr>
          <w:lang w:val="en-GB"/>
        </w:rPr>
        <w:t xml:space="preserve"> various advances from previous interferometers as well as the test results to yield a space efficient and cheap yet powerful interferometer for fast measurement of the density profile evolution. The system </w:t>
      </w:r>
      <w:proofErr w:type="gramStart"/>
      <w:r w:rsidRPr="00E84D00">
        <w:rPr>
          <w:lang w:val="en-GB"/>
        </w:rPr>
        <w:t>is designed</w:t>
      </w:r>
      <w:proofErr w:type="gramEnd"/>
      <w:r w:rsidRPr="00E84D00">
        <w:rPr>
          <w:lang w:val="en-GB"/>
        </w:rPr>
        <w:t xml:space="preserve"> to yield a temporal resolution in the mega-Hertz range </w:t>
      </w:r>
      <w:r w:rsidR="00721DEA">
        <w:rPr>
          <w:lang w:val="en-GB"/>
        </w:rPr>
        <w:t xml:space="preserve">to contribute to </w:t>
      </w:r>
      <w:proofErr w:type="spellStart"/>
      <w:r w:rsidR="00721DEA">
        <w:rPr>
          <w:lang w:val="en-GB"/>
        </w:rPr>
        <w:t>Alfvén</w:t>
      </w:r>
      <w:proofErr w:type="spellEnd"/>
      <w:r w:rsidR="00721DEA">
        <w:rPr>
          <w:lang w:val="en-GB"/>
        </w:rPr>
        <w:t xml:space="preserve"> mode studies, </w:t>
      </w:r>
      <w:r w:rsidRPr="00E84D00">
        <w:rPr>
          <w:lang w:val="en-GB"/>
        </w:rPr>
        <w:t xml:space="preserve">whilst maintaining a sub-millisecond latency using FPGA-based processing. </w:t>
      </w:r>
    </w:p>
    <w:p w14:paraId="3913BDBE" w14:textId="06419DDB" w:rsidR="00015DA3" w:rsidRPr="00E84D00" w:rsidRDefault="00015DA3" w:rsidP="007C1473">
      <w:pPr>
        <w:pStyle w:val="Default"/>
        <w:jc w:val="both"/>
        <w:rPr>
          <w:lang w:val="en-GB"/>
        </w:rPr>
      </w:pPr>
    </w:p>
    <w:p w14:paraId="521EF359" w14:textId="77777777" w:rsidR="00172F51" w:rsidRPr="00E84D00" w:rsidRDefault="00172F51" w:rsidP="007C1473">
      <w:pPr>
        <w:spacing w:after="0" w:line="240" w:lineRule="auto"/>
        <w:rPr>
          <w:lang w:val="en-GB"/>
        </w:rPr>
      </w:pPr>
    </w:p>
    <w:sectPr w:rsidR="00172F51" w:rsidRPr="00E84D00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15DA3"/>
    <w:rsid w:val="0007701F"/>
    <w:rsid w:val="00172F51"/>
    <w:rsid w:val="0020397B"/>
    <w:rsid w:val="002613C6"/>
    <w:rsid w:val="00293494"/>
    <w:rsid w:val="002A0132"/>
    <w:rsid w:val="002B1B1E"/>
    <w:rsid w:val="00351D24"/>
    <w:rsid w:val="0047107B"/>
    <w:rsid w:val="004B5AA9"/>
    <w:rsid w:val="004B6517"/>
    <w:rsid w:val="004E0655"/>
    <w:rsid w:val="00574ABC"/>
    <w:rsid w:val="005B2E78"/>
    <w:rsid w:val="006472F3"/>
    <w:rsid w:val="00721DEA"/>
    <w:rsid w:val="007C1473"/>
    <w:rsid w:val="008A02C6"/>
    <w:rsid w:val="008E26FD"/>
    <w:rsid w:val="00910550"/>
    <w:rsid w:val="009A3324"/>
    <w:rsid w:val="00AB324A"/>
    <w:rsid w:val="00B14154"/>
    <w:rsid w:val="00C57BC9"/>
    <w:rsid w:val="00C67C56"/>
    <w:rsid w:val="00C7219C"/>
    <w:rsid w:val="00DB2F66"/>
    <w:rsid w:val="00DC42A2"/>
    <w:rsid w:val="00E16B73"/>
    <w:rsid w:val="00E1742A"/>
    <w:rsid w:val="00E412FD"/>
    <w:rsid w:val="00E50186"/>
    <w:rsid w:val="00E84D00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D7461919-0DF4-4A69-8F13-2C5CF816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Kai Jakob Brunner</cp:lastModifiedBy>
  <cp:revision>11</cp:revision>
  <dcterms:created xsi:type="dcterms:W3CDTF">2022-12-23T10:33:00Z</dcterms:created>
  <dcterms:modified xsi:type="dcterms:W3CDTF">2023-01-12T12:52:00Z</dcterms:modified>
</cp:coreProperties>
</file>